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5860D3" w14:textId="3C78BDC6" w:rsidR="00F00116" w:rsidRPr="00CC3A53" w:rsidRDefault="00F00116" w:rsidP="001B39C3">
      <w:pPr>
        <w:rPr>
          <w:rFonts w:cs="Poppins"/>
          <w:color w:val="000000"/>
          <w:lang w:val="en-GB"/>
        </w:rPr>
      </w:pPr>
    </w:p>
    <w:p w14:paraId="549E248D" w14:textId="522997AC" w:rsidR="00F00116" w:rsidRPr="0017441F" w:rsidRDefault="00CC3A53" w:rsidP="004F7AF1">
      <w:pPr>
        <w:pBdr>
          <w:bottom w:val="single" w:sz="4" w:space="8" w:color="auto"/>
        </w:pBdr>
        <w:autoSpaceDE w:val="0"/>
        <w:autoSpaceDN w:val="0"/>
        <w:adjustRightInd w:val="0"/>
        <w:ind w:firstLine="0"/>
        <w:jc w:val="center"/>
        <w:rPr>
          <w:rFonts w:cs="Poppins"/>
          <w:color w:val="595959" w:themeColor="text1" w:themeTint="A6"/>
          <w:sz w:val="44"/>
          <w:szCs w:val="40"/>
          <w:lang w:val="en-GB"/>
        </w:rPr>
      </w:pPr>
      <w:r>
        <w:rPr>
          <w:rFonts w:cs="Poppins"/>
          <w:noProof/>
          <w:lang w:val="en-US"/>
          <w14:ligatures w14:val="standardContextual"/>
        </w:rPr>
        <w:drawing>
          <wp:inline distT="0" distB="0" distL="0" distR="0" wp14:anchorId="48014ACD" wp14:editId="3999A87B">
            <wp:extent cx="5365622" cy="1851852"/>
            <wp:effectExtent l="0" t="0" r="0" b="2540"/>
            <wp:docPr id="1985317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317218" name="Picture 1985317218"/>
                    <pic:cNvPicPr/>
                  </pic:nvPicPr>
                  <pic:blipFill>
                    <a:blip r:embed="rId8">
                      <a:extLst>
                        <a:ext uri="{28A0092B-C50C-407E-A947-70E740481C1C}">
                          <a14:useLocalDpi xmlns:a14="http://schemas.microsoft.com/office/drawing/2010/main" val="0"/>
                        </a:ext>
                      </a:extLst>
                    </a:blip>
                    <a:stretch>
                      <a:fillRect/>
                    </a:stretch>
                  </pic:blipFill>
                  <pic:spPr>
                    <a:xfrm>
                      <a:off x="0" y="0"/>
                      <a:ext cx="5425399" cy="1872483"/>
                    </a:xfrm>
                    <a:prstGeom prst="rect">
                      <a:avLst/>
                    </a:prstGeom>
                  </pic:spPr>
                </pic:pic>
              </a:graphicData>
            </a:graphic>
          </wp:inline>
        </w:drawing>
      </w:r>
      <w:r w:rsidR="00F00116" w:rsidRPr="00CC3A53">
        <w:rPr>
          <w:rFonts w:cs="Poppins"/>
          <w:lang w:val="en-GB"/>
        </w:rPr>
        <w:br w:type="textWrapping" w:clear="all"/>
      </w:r>
    </w:p>
    <w:p w14:paraId="51ED0F23" w14:textId="77777777" w:rsidR="00F00116" w:rsidRPr="00CC3A53" w:rsidRDefault="00F00116" w:rsidP="004F7AF1">
      <w:pPr>
        <w:tabs>
          <w:tab w:val="left" w:pos="2835"/>
        </w:tabs>
        <w:ind w:right="-46" w:firstLine="0"/>
        <w:rPr>
          <w:rFonts w:cs="Poppins"/>
          <w:color w:val="595959" w:themeColor="text1" w:themeTint="A6"/>
          <w:sz w:val="24"/>
          <w:szCs w:val="24"/>
          <w:lang w:val="en-GB"/>
        </w:rPr>
      </w:pPr>
    </w:p>
    <w:p w14:paraId="65188274" w14:textId="77777777" w:rsidR="007462B8" w:rsidRPr="00014E6D" w:rsidRDefault="007462B8" w:rsidP="007462B8">
      <w:pPr>
        <w:ind w:firstLine="0"/>
        <w:jc w:val="center"/>
        <w:rPr>
          <w:rFonts w:asciiTheme="minorHAnsi" w:hAnsiTheme="minorHAnsi" w:cs="Poppins"/>
          <w:b/>
          <w:bCs/>
          <w:color w:val="275317" w:themeColor="accent6" w:themeShade="80"/>
          <w:sz w:val="32"/>
          <w:szCs w:val="32"/>
          <w:lang w:val="el-GR"/>
        </w:rPr>
      </w:pPr>
      <w:bookmarkStart w:id="0" w:name="OLE_LINK3"/>
      <w:bookmarkStart w:id="1" w:name="OLE_LINK4"/>
      <w:r w:rsidRPr="00014E6D">
        <w:rPr>
          <w:rFonts w:asciiTheme="minorHAnsi" w:hAnsiTheme="minorHAnsi" w:cs="Poppins"/>
          <w:b/>
          <w:bCs/>
          <w:color w:val="275317" w:themeColor="accent6" w:themeShade="80"/>
          <w:sz w:val="32"/>
          <w:szCs w:val="32"/>
          <w:lang w:val="el-GR"/>
        </w:rPr>
        <w:t xml:space="preserve">Ψηφιακή μετάβαση για Προσβάσιμο Αγροτουρισμό </w:t>
      </w:r>
    </w:p>
    <w:p w14:paraId="785194D9" w14:textId="77777777" w:rsidR="007462B8" w:rsidRPr="00F73D95" w:rsidRDefault="007462B8" w:rsidP="007462B8">
      <w:pPr>
        <w:ind w:firstLine="0"/>
        <w:jc w:val="center"/>
        <w:rPr>
          <w:rFonts w:cs="Poppins"/>
          <w:color w:val="595959" w:themeColor="text1" w:themeTint="A6"/>
          <w:sz w:val="32"/>
          <w:szCs w:val="32"/>
          <w:lang w:val="el-GR"/>
        </w:rPr>
      </w:pPr>
      <w:r w:rsidRPr="00F73D95">
        <w:rPr>
          <w:rFonts w:ascii="Calibri" w:hAnsi="Calibri" w:cs="Calibri"/>
          <w:color w:val="595959" w:themeColor="text1" w:themeTint="A6"/>
          <w:sz w:val="32"/>
          <w:szCs w:val="32"/>
          <w:lang w:val="el-GR"/>
        </w:rPr>
        <w:t xml:space="preserve">ΔΡΑΣΗ </w:t>
      </w:r>
      <w:r w:rsidRPr="00F73D95">
        <w:rPr>
          <w:rFonts w:cs="Poppins"/>
          <w:color w:val="595959" w:themeColor="text1" w:themeTint="A6"/>
          <w:sz w:val="32"/>
          <w:szCs w:val="32"/>
          <w:lang w:val="el-GR"/>
        </w:rPr>
        <w:t xml:space="preserve"> 101167990</w:t>
      </w:r>
    </w:p>
    <w:p w14:paraId="6CC83A92" w14:textId="77777777" w:rsidR="007462B8" w:rsidRPr="00F73D95" w:rsidRDefault="007462B8" w:rsidP="007462B8">
      <w:pPr>
        <w:ind w:firstLine="0"/>
        <w:jc w:val="center"/>
        <w:rPr>
          <w:rFonts w:cs="Poppins"/>
          <w:color w:val="595959" w:themeColor="text1" w:themeTint="A6"/>
          <w:sz w:val="28"/>
          <w:szCs w:val="24"/>
          <w:lang w:val="el-GR"/>
        </w:rPr>
      </w:pPr>
    </w:p>
    <w:p w14:paraId="587BE90D" w14:textId="078CD3FE" w:rsidR="007462B8" w:rsidRPr="00297DDF" w:rsidRDefault="007462B8" w:rsidP="007462B8">
      <w:pPr>
        <w:ind w:firstLine="0"/>
        <w:jc w:val="center"/>
        <w:rPr>
          <w:rFonts w:ascii="Calibri" w:hAnsi="Calibri" w:cs="Calibri"/>
          <w:b/>
          <w:sz w:val="36"/>
          <w:szCs w:val="24"/>
          <w:lang w:val="el-GR"/>
        </w:rPr>
      </w:pPr>
      <w:r w:rsidRPr="00146A1B">
        <w:rPr>
          <w:rFonts w:cs="Poppins"/>
          <w:b/>
          <w:sz w:val="36"/>
          <w:szCs w:val="24"/>
          <w:lang w:val="en-GB"/>
        </w:rPr>
        <w:t>D</w:t>
      </w:r>
      <w:r w:rsidRPr="00297DDF">
        <w:rPr>
          <w:rFonts w:cs="Poppins"/>
          <w:b/>
          <w:sz w:val="36"/>
          <w:szCs w:val="24"/>
          <w:lang w:val="el-GR"/>
        </w:rPr>
        <w:t xml:space="preserve">3.1 </w:t>
      </w:r>
      <w:r w:rsidR="00807071">
        <w:rPr>
          <w:rFonts w:ascii="Calibri" w:hAnsi="Calibri" w:cs="Calibri"/>
          <w:b/>
          <w:sz w:val="36"/>
          <w:szCs w:val="24"/>
          <w:lang w:val="el-GR"/>
        </w:rPr>
        <w:t>Εργαλειοθήκη</w:t>
      </w:r>
      <w:r w:rsidRPr="00297DDF">
        <w:rPr>
          <w:rFonts w:ascii="Calibri" w:hAnsi="Calibri" w:cs="Calibri"/>
          <w:b/>
          <w:sz w:val="36"/>
          <w:szCs w:val="24"/>
          <w:lang w:val="el-GR"/>
        </w:rPr>
        <w:t xml:space="preserve"> </w:t>
      </w:r>
      <w:r>
        <w:rPr>
          <w:rFonts w:ascii="Calibri" w:hAnsi="Calibri" w:cs="Calibri"/>
          <w:b/>
          <w:sz w:val="36"/>
          <w:szCs w:val="24"/>
          <w:lang w:val="el-GR"/>
        </w:rPr>
        <w:t>Εκπαίδευσης</w:t>
      </w:r>
      <w:r w:rsidRPr="00297DDF">
        <w:rPr>
          <w:rFonts w:ascii="Calibri" w:hAnsi="Calibri" w:cs="Calibri"/>
          <w:b/>
          <w:sz w:val="36"/>
          <w:szCs w:val="24"/>
          <w:lang w:val="el-GR"/>
        </w:rPr>
        <w:t xml:space="preserve"> </w:t>
      </w:r>
      <w:r>
        <w:rPr>
          <w:rFonts w:ascii="Calibri" w:hAnsi="Calibri" w:cs="Calibri"/>
          <w:b/>
          <w:sz w:val="36"/>
          <w:szCs w:val="24"/>
          <w:lang w:val="el-GR"/>
        </w:rPr>
        <w:t>Εκπαιδευτών</w:t>
      </w:r>
      <w:r w:rsidRPr="00297DDF">
        <w:rPr>
          <w:rFonts w:ascii="Calibri" w:hAnsi="Calibri" w:cs="Calibri"/>
          <w:b/>
          <w:sz w:val="36"/>
          <w:szCs w:val="24"/>
          <w:lang w:val="el-GR"/>
        </w:rPr>
        <w:t xml:space="preserve"> </w:t>
      </w:r>
    </w:p>
    <w:p w14:paraId="380FA01E" w14:textId="2FB9217E" w:rsidR="00146A1B" w:rsidRPr="00301D23" w:rsidRDefault="007462B8" w:rsidP="00114CB1">
      <w:pPr>
        <w:ind w:firstLine="0"/>
        <w:jc w:val="center"/>
        <w:rPr>
          <w:rFonts w:asciiTheme="majorHAnsi" w:hAnsiTheme="majorHAnsi" w:cs="Poppins"/>
          <w:bCs/>
          <w:sz w:val="32"/>
          <w:szCs w:val="32"/>
          <w:lang w:val="el-GR"/>
        </w:rPr>
      </w:pPr>
      <w:bookmarkStart w:id="2" w:name="_Hlk213754566"/>
      <w:r w:rsidRPr="00301D23">
        <w:rPr>
          <w:rFonts w:asciiTheme="majorHAnsi" w:hAnsiTheme="majorHAnsi" w:cs="Poppins"/>
          <w:bCs/>
          <w:sz w:val="32"/>
          <w:szCs w:val="32"/>
          <w:lang w:val="el-GR"/>
        </w:rPr>
        <w:t>Ενότητα</w:t>
      </w:r>
      <w:r w:rsidR="00146A1B" w:rsidRPr="00301D23">
        <w:rPr>
          <w:rFonts w:asciiTheme="majorHAnsi" w:hAnsiTheme="majorHAnsi" w:cs="Poppins"/>
          <w:bCs/>
          <w:sz w:val="32"/>
          <w:szCs w:val="32"/>
          <w:lang w:val="el-GR"/>
        </w:rPr>
        <w:t xml:space="preserve"> </w:t>
      </w:r>
      <w:r w:rsidR="00114CB1" w:rsidRPr="00301D23">
        <w:rPr>
          <w:rFonts w:asciiTheme="majorHAnsi" w:hAnsiTheme="majorHAnsi" w:cs="Poppins"/>
          <w:bCs/>
          <w:sz w:val="32"/>
          <w:szCs w:val="32"/>
          <w:lang w:val="el-GR"/>
        </w:rPr>
        <w:t xml:space="preserve">4: </w:t>
      </w:r>
      <w:r w:rsidRPr="00301D23">
        <w:rPr>
          <w:rFonts w:asciiTheme="majorHAnsi" w:hAnsiTheme="majorHAnsi" w:cs="Poppins"/>
          <w:bCs/>
          <w:sz w:val="32"/>
          <w:szCs w:val="32"/>
          <w:lang w:val="el-GR"/>
        </w:rPr>
        <w:t>Επιχειρησιακό Μοντέλο</w:t>
      </w:r>
      <w:r w:rsidR="00114CB1" w:rsidRPr="00301D23">
        <w:rPr>
          <w:rFonts w:asciiTheme="majorHAnsi" w:hAnsiTheme="majorHAnsi" w:cs="Poppins"/>
          <w:bCs/>
          <w:sz w:val="32"/>
          <w:szCs w:val="32"/>
          <w:lang w:val="el-GR"/>
        </w:rPr>
        <w:t xml:space="preserve"> </w:t>
      </w:r>
      <w:r w:rsidR="00114CB1" w:rsidRPr="00301D23">
        <w:rPr>
          <w:rFonts w:asciiTheme="majorHAnsi" w:hAnsiTheme="majorHAnsi" w:cs="Poppins"/>
          <w:bCs/>
          <w:sz w:val="32"/>
          <w:szCs w:val="32"/>
          <w:lang w:val="en-GB"/>
        </w:rPr>
        <w:t>Canvas</w:t>
      </w:r>
      <w:r w:rsidR="00114CB1" w:rsidRPr="00301D23">
        <w:rPr>
          <w:rFonts w:asciiTheme="majorHAnsi" w:hAnsiTheme="majorHAnsi" w:cs="Poppins"/>
          <w:bCs/>
          <w:sz w:val="32"/>
          <w:szCs w:val="32"/>
          <w:lang w:val="el-GR"/>
        </w:rPr>
        <w:t xml:space="preserve"> </w:t>
      </w:r>
      <w:r w:rsidRPr="00301D23">
        <w:rPr>
          <w:rFonts w:asciiTheme="majorHAnsi" w:hAnsiTheme="majorHAnsi" w:cs="Poppins"/>
          <w:bCs/>
          <w:sz w:val="32"/>
          <w:szCs w:val="32"/>
          <w:lang w:val="el-GR"/>
        </w:rPr>
        <w:t>και Μεθοδολογία Εκπαίδευσης</w:t>
      </w:r>
    </w:p>
    <w:p w14:paraId="1C3939FD" w14:textId="5E4FA17B" w:rsidR="00114CB1" w:rsidRPr="00301D23" w:rsidRDefault="007462B8" w:rsidP="00146A1B">
      <w:pPr>
        <w:ind w:firstLine="0"/>
        <w:jc w:val="center"/>
        <w:rPr>
          <w:rFonts w:asciiTheme="majorHAnsi" w:hAnsiTheme="majorHAnsi" w:cs="Poppins"/>
          <w:bCs/>
          <w:sz w:val="32"/>
          <w:szCs w:val="32"/>
          <w:lang w:val="el-GR"/>
        </w:rPr>
      </w:pPr>
      <w:r w:rsidRPr="00301D23">
        <w:rPr>
          <w:rFonts w:asciiTheme="majorHAnsi" w:hAnsiTheme="majorHAnsi" w:cs="Poppins"/>
          <w:bCs/>
          <w:sz w:val="32"/>
          <w:szCs w:val="32"/>
          <w:lang w:val="el-GR"/>
        </w:rPr>
        <w:t>Επιχειρησιακό Μοντέλο</w:t>
      </w:r>
      <w:r w:rsidR="00114CB1" w:rsidRPr="00301D23">
        <w:rPr>
          <w:rFonts w:asciiTheme="majorHAnsi" w:hAnsiTheme="majorHAnsi" w:cs="Poppins"/>
          <w:bCs/>
          <w:sz w:val="32"/>
          <w:szCs w:val="32"/>
          <w:lang w:val="el-GR"/>
        </w:rPr>
        <w:t xml:space="preserve"> </w:t>
      </w:r>
      <w:r w:rsidR="00114CB1" w:rsidRPr="00301D23">
        <w:rPr>
          <w:rFonts w:asciiTheme="majorHAnsi" w:hAnsiTheme="majorHAnsi" w:cs="Poppins"/>
          <w:bCs/>
          <w:sz w:val="32"/>
          <w:szCs w:val="32"/>
          <w:lang w:val="en-GB"/>
        </w:rPr>
        <w:t>Canvas</w:t>
      </w:r>
    </w:p>
    <w:bookmarkEnd w:id="0"/>
    <w:bookmarkEnd w:id="1"/>
    <w:p w14:paraId="553C52EF" w14:textId="00497959" w:rsidR="008A0453" w:rsidRPr="00297DDF" w:rsidRDefault="008A0453" w:rsidP="00CB7601">
      <w:pPr>
        <w:ind w:firstLine="0"/>
        <w:jc w:val="center"/>
        <w:rPr>
          <w:rFonts w:cs="Poppins"/>
          <w:b/>
          <w:bCs/>
          <w:color w:val="3A7C22" w:themeColor="accent6" w:themeShade="BF"/>
          <w:lang w:val="el-GR"/>
        </w:rPr>
      </w:pPr>
    </w:p>
    <w:p w14:paraId="58A75E85" w14:textId="77777777" w:rsidR="00146A1B" w:rsidRDefault="00146A1B" w:rsidP="00951177">
      <w:pPr>
        <w:spacing w:line="276" w:lineRule="auto"/>
        <w:rPr>
          <w:rFonts w:asciiTheme="minorHAnsi" w:hAnsiTheme="minorHAnsi" w:cs="Poppins"/>
          <w:b/>
          <w:bCs/>
          <w:color w:val="3E762A"/>
          <w:lang w:val="el-GR"/>
        </w:rPr>
      </w:pPr>
      <w:bookmarkStart w:id="3" w:name="_Hlk186318967"/>
      <w:bookmarkEnd w:id="2"/>
    </w:p>
    <w:p w14:paraId="12E965A4" w14:textId="77777777" w:rsidR="002D352B" w:rsidRDefault="002D352B" w:rsidP="00951177">
      <w:pPr>
        <w:spacing w:line="276" w:lineRule="auto"/>
        <w:rPr>
          <w:rFonts w:asciiTheme="minorHAnsi" w:hAnsiTheme="minorHAnsi" w:cs="Poppins"/>
          <w:b/>
          <w:bCs/>
          <w:color w:val="3E762A"/>
          <w:lang w:val="el-GR"/>
        </w:rPr>
      </w:pPr>
    </w:p>
    <w:p w14:paraId="1EED12BB" w14:textId="77777777" w:rsidR="002D352B" w:rsidRDefault="002D352B" w:rsidP="00951177">
      <w:pPr>
        <w:spacing w:line="276" w:lineRule="auto"/>
        <w:rPr>
          <w:rFonts w:asciiTheme="minorHAnsi" w:hAnsiTheme="minorHAnsi" w:cs="Poppins"/>
          <w:b/>
          <w:bCs/>
          <w:color w:val="3E762A"/>
          <w:lang w:val="el-GR"/>
        </w:rPr>
      </w:pPr>
    </w:p>
    <w:p w14:paraId="44428C0F" w14:textId="77777777" w:rsidR="002D352B" w:rsidRDefault="002D352B" w:rsidP="00951177">
      <w:pPr>
        <w:spacing w:line="276" w:lineRule="auto"/>
        <w:rPr>
          <w:rFonts w:asciiTheme="minorHAnsi" w:hAnsiTheme="minorHAnsi" w:cs="Poppins"/>
          <w:b/>
          <w:bCs/>
          <w:color w:val="3E762A"/>
          <w:lang w:val="el-GR"/>
        </w:rPr>
      </w:pPr>
    </w:p>
    <w:p w14:paraId="4803F37D" w14:textId="77777777" w:rsidR="002D352B" w:rsidRPr="002D352B" w:rsidRDefault="002D352B" w:rsidP="00951177">
      <w:pPr>
        <w:spacing w:line="276" w:lineRule="auto"/>
        <w:rPr>
          <w:rFonts w:asciiTheme="minorHAnsi" w:hAnsiTheme="minorHAnsi" w:cs="Poppins"/>
          <w:b/>
          <w:bCs/>
          <w:color w:val="3E762A"/>
          <w:lang w:val="el-GR"/>
        </w:rPr>
      </w:pPr>
      <w:bookmarkStart w:id="4" w:name="_GoBack"/>
      <w:bookmarkEnd w:id="4"/>
    </w:p>
    <w:p w14:paraId="0BEC62E8" w14:textId="77777777" w:rsidR="00114CB1" w:rsidRPr="00297DDF" w:rsidRDefault="00114CB1" w:rsidP="00114CB1">
      <w:pPr>
        <w:spacing w:before="0" w:after="0" w:line="240" w:lineRule="auto"/>
        <w:ind w:firstLine="0"/>
        <w:jc w:val="left"/>
        <w:rPr>
          <w:rFonts w:cs="Poppins"/>
          <w:b/>
          <w:bCs/>
          <w:color w:val="3E762A"/>
          <w:lang w:val="el-GR"/>
        </w:rPr>
      </w:pPr>
    </w:p>
    <w:p w14:paraId="03F14914" w14:textId="77777777" w:rsidR="00114CB1" w:rsidRPr="00297DDF" w:rsidRDefault="00114CB1" w:rsidP="00114CB1">
      <w:pPr>
        <w:spacing w:before="0" w:after="0" w:line="240" w:lineRule="auto"/>
        <w:ind w:firstLine="14"/>
        <w:jc w:val="left"/>
        <w:rPr>
          <w:rFonts w:cs="Poppins"/>
          <w:b/>
          <w:bCs/>
          <w:color w:val="3E762A"/>
          <w:lang w:val="el-GR"/>
        </w:rPr>
      </w:pPr>
    </w:p>
    <w:p w14:paraId="3C72CC27" w14:textId="5B734B27" w:rsidR="11F15E12" w:rsidRDefault="11F15E12" w:rsidP="11F15E12">
      <w:pPr>
        <w:spacing w:before="0" w:after="0" w:line="240" w:lineRule="auto"/>
        <w:ind w:firstLine="14"/>
        <w:jc w:val="left"/>
        <w:rPr>
          <w:rFonts w:cs="Poppins"/>
          <w:b/>
          <w:bCs/>
          <w:color w:val="3E762A"/>
          <w:lang w:val="el-GR"/>
        </w:rPr>
      </w:pPr>
    </w:p>
    <w:p w14:paraId="5CA8B81F" w14:textId="3C9BA03C" w:rsidR="00CA329E" w:rsidRPr="00297DDF" w:rsidRDefault="00CA329E">
      <w:pPr>
        <w:spacing w:before="0" w:after="0" w:line="240" w:lineRule="auto"/>
        <w:ind w:firstLine="0"/>
        <w:jc w:val="left"/>
        <w:rPr>
          <w:rFonts w:cs="Poppins"/>
          <w:b/>
          <w:bCs/>
          <w:color w:val="3E762A"/>
          <w:lang w:val="el-GR"/>
        </w:rPr>
      </w:pPr>
    </w:p>
    <w:p w14:paraId="1DCE6C5C" w14:textId="77777777" w:rsidR="007462B8" w:rsidRPr="00F73D95" w:rsidRDefault="007462B8" w:rsidP="007462B8">
      <w:pPr>
        <w:spacing w:line="276" w:lineRule="auto"/>
        <w:rPr>
          <w:rFonts w:ascii="Calibri" w:hAnsi="Calibri" w:cs="Calibri"/>
          <w:b/>
          <w:bCs/>
          <w:i/>
          <w:iCs/>
          <w:color w:val="275317" w:themeColor="accent6" w:themeShade="80"/>
          <w:sz w:val="28"/>
          <w:szCs w:val="28"/>
          <w:lang w:val="el-GR"/>
        </w:rPr>
      </w:pPr>
      <w:bookmarkStart w:id="5" w:name="_Toc183511817"/>
      <w:bookmarkEnd w:id="3"/>
      <w:r w:rsidRPr="00F73D95">
        <w:rPr>
          <w:rFonts w:ascii="Calibri" w:hAnsi="Calibri" w:cs="Calibri"/>
          <w:b/>
          <w:bCs/>
          <w:i/>
          <w:iCs/>
          <w:color w:val="275317" w:themeColor="accent6" w:themeShade="80"/>
          <w:sz w:val="28"/>
          <w:szCs w:val="28"/>
          <w:lang w:val="el-GR"/>
        </w:rPr>
        <w:lastRenderedPageBreak/>
        <w:t xml:space="preserve">Αποποίηση Ευθύνης </w:t>
      </w:r>
    </w:p>
    <w:p w14:paraId="216BDD3D" w14:textId="131FB9E0" w:rsidR="008A0453" w:rsidRPr="007462B8" w:rsidRDefault="007462B8" w:rsidP="007462B8">
      <w:pPr>
        <w:spacing w:line="276" w:lineRule="auto"/>
        <w:rPr>
          <w:rFonts w:cs="Poppins"/>
          <w:i/>
          <w:iCs/>
          <w:color w:val="000000"/>
          <w:lang w:val="el-GR"/>
        </w:rPr>
      </w:pPr>
      <w:r w:rsidRPr="00F73D95">
        <w:rPr>
          <w:rFonts w:asciiTheme="majorHAnsi" w:hAnsiTheme="majorHAnsi" w:cs="Calibri"/>
          <w:i/>
          <w:iCs/>
          <w:color w:val="000000"/>
          <w:sz w:val="24"/>
          <w:szCs w:val="24"/>
          <w:lang w:val="el-GR"/>
        </w:rPr>
        <w:t>Χρηματοδοτείται από την Ευρωπαϊκή Ένωση. Ωστόσο, οι απόψεις και οι γνώμες που εκφράζονται είναι αποκλειστικά των συγγραφέων και δεν αντανακλούν απαραίτητα τις απόψεις της Ευρωπαϊκής Ένωσης ή του Ευρωπαϊκού Συμβουλίου Καινοτομίας και του Εκτελεστικού Οργανισμού για τις ΜΜΕ (EISMEA). Ούτε η Ευρωπαϊκή Ένωση ούτε η αρχή που χορηγεί τη χρηματοδότηση μπορούν να θεωρηθούν υπεύθυνες για αυτές</w:t>
      </w:r>
    </w:p>
    <w:p w14:paraId="76CBB15C" w14:textId="77777777" w:rsidR="008A0453" w:rsidRPr="007462B8" w:rsidRDefault="008A0453" w:rsidP="00951177">
      <w:pPr>
        <w:spacing w:line="276" w:lineRule="auto"/>
        <w:rPr>
          <w:rFonts w:cs="Poppins"/>
          <w:i/>
          <w:iCs/>
          <w:color w:val="000000"/>
          <w:lang w:val="el-GR"/>
        </w:rPr>
      </w:pPr>
    </w:p>
    <w:p w14:paraId="0409E60D" w14:textId="77777777" w:rsidR="008A0453" w:rsidRPr="007462B8" w:rsidRDefault="008A0453" w:rsidP="00951177">
      <w:pPr>
        <w:spacing w:line="276" w:lineRule="auto"/>
        <w:rPr>
          <w:rFonts w:cs="Poppins"/>
          <w:i/>
          <w:iCs/>
          <w:color w:val="000000"/>
          <w:lang w:val="el-GR"/>
        </w:rPr>
      </w:pPr>
    </w:p>
    <w:p w14:paraId="74D63495" w14:textId="77777777" w:rsidR="008A0453" w:rsidRPr="007462B8" w:rsidRDefault="008A0453" w:rsidP="00951177">
      <w:pPr>
        <w:spacing w:line="276" w:lineRule="auto"/>
        <w:rPr>
          <w:rFonts w:cs="Poppins"/>
          <w:i/>
          <w:iCs/>
          <w:color w:val="000000"/>
          <w:lang w:val="el-GR"/>
        </w:rPr>
      </w:pPr>
    </w:p>
    <w:p w14:paraId="6286C036" w14:textId="77777777" w:rsidR="008A0453" w:rsidRPr="007462B8" w:rsidRDefault="008A0453" w:rsidP="00951177">
      <w:pPr>
        <w:spacing w:line="276" w:lineRule="auto"/>
        <w:rPr>
          <w:rFonts w:cs="Poppins"/>
          <w:i/>
          <w:iCs/>
          <w:color w:val="000000"/>
          <w:lang w:val="el-GR"/>
        </w:rPr>
      </w:pPr>
    </w:p>
    <w:p w14:paraId="29371733" w14:textId="77777777" w:rsidR="008A0453" w:rsidRPr="007462B8" w:rsidRDefault="008A0453" w:rsidP="00951177">
      <w:pPr>
        <w:spacing w:line="276" w:lineRule="auto"/>
        <w:rPr>
          <w:rFonts w:cs="Poppins"/>
          <w:i/>
          <w:iCs/>
          <w:color w:val="000000"/>
          <w:lang w:val="el-GR"/>
        </w:rPr>
      </w:pPr>
    </w:p>
    <w:p w14:paraId="2883561D" w14:textId="77777777" w:rsidR="008A0453" w:rsidRPr="007462B8" w:rsidRDefault="008A0453" w:rsidP="00951177">
      <w:pPr>
        <w:spacing w:line="276" w:lineRule="auto"/>
        <w:rPr>
          <w:rFonts w:cs="Poppins"/>
          <w:i/>
          <w:iCs/>
          <w:color w:val="000000"/>
          <w:lang w:val="el-GR"/>
        </w:rPr>
      </w:pPr>
    </w:p>
    <w:p w14:paraId="6AF3209C" w14:textId="77777777" w:rsidR="008A0453" w:rsidRPr="007462B8" w:rsidRDefault="008A0453" w:rsidP="00951177">
      <w:pPr>
        <w:spacing w:line="276" w:lineRule="auto"/>
        <w:rPr>
          <w:rFonts w:cs="Poppins"/>
          <w:i/>
          <w:iCs/>
          <w:color w:val="000000"/>
          <w:lang w:val="el-GR"/>
        </w:rPr>
      </w:pPr>
    </w:p>
    <w:p w14:paraId="3121717A" w14:textId="77777777" w:rsidR="008A0453" w:rsidRPr="007462B8" w:rsidRDefault="008A0453" w:rsidP="00951177">
      <w:pPr>
        <w:spacing w:line="276" w:lineRule="auto"/>
        <w:rPr>
          <w:rFonts w:cs="Poppins"/>
          <w:i/>
          <w:iCs/>
          <w:color w:val="000000"/>
          <w:lang w:val="el-GR"/>
        </w:rPr>
      </w:pPr>
    </w:p>
    <w:p w14:paraId="248AC72F" w14:textId="77777777" w:rsidR="008A0453" w:rsidRPr="007462B8" w:rsidRDefault="008A0453" w:rsidP="00951177">
      <w:pPr>
        <w:spacing w:line="276" w:lineRule="auto"/>
        <w:rPr>
          <w:rFonts w:cs="Poppins"/>
          <w:i/>
          <w:iCs/>
          <w:color w:val="000000"/>
          <w:lang w:val="el-GR"/>
        </w:rPr>
      </w:pPr>
    </w:p>
    <w:p w14:paraId="01C750D8" w14:textId="77777777" w:rsidR="008A0453" w:rsidRPr="007462B8" w:rsidRDefault="008A0453" w:rsidP="00951177">
      <w:pPr>
        <w:spacing w:line="276" w:lineRule="auto"/>
        <w:rPr>
          <w:rFonts w:cs="Poppins"/>
          <w:i/>
          <w:iCs/>
          <w:color w:val="000000"/>
          <w:lang w:val="el-GR"/>
        </w:rPr>
      </w:pPr>
    </w:p>
    <w:p w14:paraId="64093097" w14:textId="77777777" w:rsidR="008A0453" w:rsidRPr="007462B8" w:rsidRDefault="008A0453" w:rsidP="00951177">
      <w:pPr>
        <w:spacing w:line="276" w:lineRule="auto"/>
        <w:rPr>
          <w:rFonts w:cs="Poppins"/>
          <w:i/>
          <w:iCs/>
          <w:color w:val="000000"/>
          <w:lang w:val="el-GR"/>
        </w:rPr>
      </w:pPr>
    </w:p>
    <w:p w14:paraId="61BBBE95" w14:textId="77777777" w:rsidR="008A0453" w:rsidRPr="007462B8" w:rsidRDefault="008A0453" w:rsidP="00951177">
      <w:pPr>
        <w:spacing w:line="276" w:lineRule="auto"/>
        <w:rPr>
          <w:rFonts w:cs="Poppins"/>
          <w:i/>
          <w:iCs/>
          <w:color w:val="000000"/>
          <w:lang w:val="el-GR"/>
        </w:rPr>
      </w:pPr>
    </w:p>
    <w:p w14:paraId="490DA600" w14:textId="77777777" w:rsidR="008A0453" w:rsidRPr="007462B8" w:rsidRDefault="008A0453" w:rsidP="00951177">
      <w:pPr>
        <w:spacing w:line="276" w:lineRule="auto"/>
        <w:rPr>
          <w:rFonts w:cs="Poppins"/>
          <w:i/>
          <w:iCs/>
          <w:color w:val="000000"/>
          <w:lang w:val="el-GR"/>
        </w:rPr>
      </w:pPr>
    </w:p>
    <w:p w14:paraId="1E760A3F" w14:textId="77777777" w:rsidR="008A0453" w:rsidRPr="007462B8" w:rsidRDefault="008A0453" w:rsidP="00951177">
      <w:pPr>
        <w:spacing w:line="276" w:lineRule="auto"/>
        <w:rPr>
          <w:rFonts w:cs="Poppins"/>
          <w:i/>
          <w:iCs/>
          <w:color w:val="000000"/>
          <w:lang w:val="el-GR"/>
        </w:rPr>
      </w:pPr>
    </w:p>
    <w:p w14:paraId="38DE1530" w14:textId="300EDB7F" w:rsidR="008A0453" w:rsidRPr="007462B8" w:rsidRDefault="00951177" w:rsidP="00951177">
      <w:pPr>
        <w:spacing w:before="0" w:after="0" w:line="240" w:lineRule="auto"/>
        <w:ind w:firstLine="0"/>
        <w:jc w:val="left"/>
        <w:rPr>
          <w:rFonts w:cs="Poppins"/>
          <w:i/>
          <w:iCs/>
          <w:color w:val="000000"/>
          <w:lang w:val="el-GR"/>
        </w:rPr>
      </w:pPr>
      <w:r w:rsidRPr="007462B8">
        <w:rPr>
          <w:rFonts w:cs="Poppins"/>
          <w:i/>
          <w:iCs/>
          <w:color w:val="000000"/>
          <w:lang w:val="el-GR"/>
        </w:rPr>
        <w:br w:type="page"/>
      </w:r>
    </w:p>
    <w:bookmarkEnd w:id="5" w:displacedByCustomXml="next"/>
    <w:sdt>
      <w:sdtPr>
        <w:rPr>
          <w:lang w:val="pl-PL"/>
        </w:rPr>
        <w:id w:val="-218371205"/>
        <w:docPartObj>
          <w:docPartGallery w:val="Table of Contents"/>
          <w:docPartUnique/>
        </w:docPartObj>
      </w:sdtPr>
      <w:sdtEndPr>
        <w:rPr>
          <w:lang w:val="fr-BE"/>
        </w:rPr>
      </w:sdtEndPr>
      <w:sdtContent>
        <w:p w14:paraId="3EB4EE12" w14:textId="0442481B" w:rsidR="007462B8" w:rsidRPr="007462B8" w:rsidRDefault="007462B8" w:rsidP="007462B8">
          <w:pPr>
            <w:rPr>
              <w:b/>
              <w:color w:val="275317" w:themeColor="accent6" w:themeShade="80"/>
              <w:lang w:val="el-GR"/>
            </w:rPr>
          </w:pPr>
          <w:r w:rsidRPr="007462B8">
            <w:rPr>
              <w:b/>
              <w:color w:val="275317" w:themeColor="accent6" w:themeShade="80"/>
              <w:lang w:val="el-GR"/>
            </w:rPr>
            <w:t>ΠΕΡΙΕΧΟΜΕΝΑ</w:t>
          </w:r>
        </w:p>
        <w:p w14:paraId="3E1DF797" w14:textId="60336D1A" w:rsidR="007462B8" w:rsidRPr="007462B8" w:rsidRDefault="007462B8" w:rsidP="007462B8">
          <w:r w:rsidRPr="007462B8">
            <w:t xml:space="preserve">1.    </w:t>
          </w:r>
          <w:r w:rsidR="00807071">
            <w:rPr>
              <w:rFonts w:asciiTheme="minorHAnsi" w:hAnsiTheme="minorHAnsi"/>
              <w:lang w:val="el-GR"/>
            </w:rPr>
            <w:t xml:space="preserve">  </w:t>
          </w:r>
          <w:r w:rsidRPr="007462B8">
            <w:t>Εισαγωγή</w:t>
          </w:r>
          <w:r>
            <w:t>………………………………</w:t>
          </w:r>
          <w:r w:rsidR="00807071">
            <w:rPr>
              <w:rFonts w:asciiTheme="minorHAnsi" w:hAnsiTheme="minorHAnsi"/>
              <w:lang w:val="el-GR"/>
            </w:rPr>
            <w:t>.</w:t>
          </w:r>
          <w:r w:rsidR="00297DDF">
            <w:t>……………………………………………….</w:t>
          </w:r>
          <w:r w:rsidRPr="007462B8">
            <w:t>4</w:t>
          </w:r>
        </w:p>
        <w:p w14:paraId="1EB02789" w14:textId="3F5F5195" w:rsidR="007462B8" w:rsidRPr="007462B8" w:rsidRDefault="007462B8" w:rsidP="007462B8">
          <w:r w:rsidRPr="007462B8">
            <w:t>2.    Τι είναι το Business Model Canvas;</w:t>
          </w:r>
          <w:r>
            <w:t>…………………………………</w:t>
          </w:r>
          <w:r w:rsidR="00807071" w:rsidRPr="002D352B">
            <w:rPr>
              <w:rFonts w:asciiTheme="minorHAnsi" w:hAnsiTheme="minorHAnsi"/>
              <w:lang w:val="el-GR"/>
            </w:rPr>
            <w:t>….</w:t>
          </w:r>
          <w:r>
            <w:t>……………</w:t>
          </w:r>
          <w:r w:rsidR="00297DDF">
            <w:t>….</w:t>
          </w:r>
          <w:r w:rsidRPr="007462B8">
            <w:t>4</w:t>
          </w:r>
        </w:p>
        <w:p w14:paraId="66E977C7" w14:textId="624F93AE" w:rsidR="007462B8" w:rsidRPr="007462B8" w:rsidRDefault="11F15E12" w:rsidP="11F15E12">
          <w:r w:rsidRPr="11F15E12">
            <w:t>3.    Τα εννέα μπλοκ με παραδείγματα ΜΜΕ αγροτουρισμού…………………</w:t>
          </w:r>
          <w:r w:rsidRPr="11F15E12">
            <w:rPr>
              <w:rFonts w:asciiTheme="minorHAnsi" w:hAnsiTheme="minorHAnsi"/>
            </w:rPr>
            <w:t>.</w:t>
          </w:r>
          <w:r w:rsidRPr="11F15E12">
            <w:t>…………....4</w:t>
          </w:r>
        </w:p>
        <w:p w14:paraId="25A4F24C" w14:textId="2D527FE8" w:rsidR="007462B8" w:rsidRPr="007462B8" w:rsidRDefault="007462B8" w:rsidP="007462B8">
          <w:r w:rsidRPr="007462B8">
            <w:t>4.    Πλεονεκτήματα και μειονεκτήματα</w:t>
          </w:r>
          <w:r>
            <w:t>……………………………</w:t>
          </w:r>
          <w:r w:rsidR="00297DDF">
            <w:t>………………………</w:t>
          </w:r>
          <w:r>
            <w:t>.</w:t>
          </w:r>
          <w:r w:rsidRPr="007462B8">
            <w:t xml:space="preserve"> 5</w:t>
          </w:r>
        </w:p>
        <w:p w14:paraId="43F021C1" w14:textId="0EBD9BD5" w:rsidR="007462B8" w:rsidRPr="007462B8" w:rsidRDefault="11F15E12" w:rsidP="11F15E12">
          <w:r w:rsidRPr="11F15E12">
            <w:t>5.    Νομικές σημειώσεις και σημειώσεις προσβασιμότητας………………………</w:t>
          </w:r>
          <w:r w:rsidRPr="11F15E12">
            <w:rPr>
              <w:rFonts w:asciiTheme="minorHAnsi" w:hAnsiTheme="minorHAnsi"/>
            </w:rPr>
            <w:t>….</w:t>
          </w:r>
          <w:r w:rsidRPr="11F15E12">
            <w:t>……..6</w:t>
          </w:r>
        </w:p>
        <w:p w14:paraId="6E4BC247" w14:textId="58085DE9" w:rsidR="007462B8" w:rsidRPr="007462B8" w:rsidRDefault="00807071" w:rsidP="007462B8">
          <w:r>
            <w:t xml:space="preserve">6 </w:t>
          </w:r>
          <w:r w:rsidR="007462B8" w:rsidRPr="007462B8">
            <w:t>Βήματα εφαρμογής</w:t>
          </w:r>
          <w:r w:rsidR="007462B8">
            <w:t>…………………………………………………………………</w:t>
          </w:r>
          <w:r>
            <w:rPr>
              <w:rFonts w:asciiTheme="minorHAnsi" w:hAnsiTheme="minorHAnsi"/>
              <w:lang w:val="el-GR"/>
            </w:rPr>
            <w:t>….</w:t>
          </w:r>
          <w:r w:rsidR="00297DDF">
            <w:t>…..</w:t>
          </w:r>
          <w:r w:rsidR="007462B8" w:rsidRPr="007462B8">
            <w:t>6</w:t>
          </w:r>
        </w:p>
        <w:p w14:paraId="6B68FD79" w14:textId="67B78E06" w:rsidR="007462B8" w:rsidRPr="007462B8" w:rsidRDefault="007462B8" w:rsidP="007462B8">
          <w:r w:rsidRPr="007462B8">
            <w:t xml:space="preserve">7.    </w:t>
          </w:r>
          <w:r w:rsidR="00807071">
            <w:rPr>
              <w:rFonts w:asciiTheme="minorHAnsi" w:hAnsiTheme="minorHAnsi"/>
              <w:lang w:val="el-GR"/>
            </w:rPr>
            <w:t>Εκπαιδευτικά</w:t>
          </w:r>
          <w:r w:rsidRPr="007462B8">
            <w:t xml:space="preserve"> βίντεο</w:t>
          </w:r>
          <w:r>
            <w:t>…………………………………………………………</w:t>
          </w:r>
          <w:r w:rsidR="00807071">
            <w:rPr>
              <w:rFonts w:asciiTheme="minorHAnsi" w:hAnsiTheme="minorHAnsi"/>
              <w:lang w:val="el-GR"/>
            </w:rPr>
            <w:t>.</w:t>
          </w:r>
          <w:r w:rsidR="00297DDF">
            <w:t>………..</w:t>
          </w:r>
          <w:r w:rsidRPr="007462B8">
            <w:t>9</w:t>
          </w:r>
        </w:p>
        <w:p w14:paraId="36CDD1B0" w14:textId="261DF323" w:rsidR="00D47453" w:rsidRPr="007462B8" w:rsidRDefault="007462B8" w:rsidP="007462B8">
          <w:r w:rsidRPr="007462B8">
            <w:t xml:space="preserve">8.    </w:t>
          </w:r>
          <w:r w:rsidRPr="007462B8">
            <w:rPr>
              <w:lang w:val="el-GR"/>
            </w:rPr>
            <w:t>Έτοιμα</w:t>
          </w:r>
          <w:r w:rsidRPr="007462B8">
            <w:t xml:space="preserve"> </w:t>
          </w:r>
          <w:r w:rsidRPr="007462B8">
            <w:rPr>
              <w:lang w:val="el-GR"/>
            </w:rPr>
            <w:t>προς</w:t>
          </w:r>
          <w:r w:rsidRPr="007462B8">
            <w:t xml:space="preserve"> </w:t>
          </w:r>
          <w:r w:rsidRPr="007462B8">
            <w:rPr>
              <w:lang w:val="el-GR"/>
            </w:rPr>
            <w:t>εκτύπωση</w:t>
          </w:r>
          <w:r w:rsidRPr="007462B8">
            <w:t xml:space="preserve"> </w:t>
          </w:r>
          <w:r w:rsidRPr="007462B8">
            <w:rPr>
              <w:lang w:val="el-GR"/>
            </w:rPr>
            <w:t>οπτικά</w:t>
          </w:r>
          <w:r w:rsidRPr="007462B8">
            <w:t xml:space="preserve"> </w:t>
          </w:r>
          <w:r w:rsidRPr="007462B8">
            <w:rPr>
              <w:lang w:val="el-GR"/>
            </w:rPr>
            <w:t>πρότυπα</w:t>
          </w:r>
          <w:r>
            <w:rPr>
              <w:lang w:val="el-GR"/>
            </w:rPr>
            <w:t>……………………………………</w:t>
          </w:r>
          <w:r w:rsidR="00297DDF">
            <w:t>………….</w:t>
          </w:r>
          <w:r w:rsidRPr="007462B8">
            <w:t>10</w:t>
          </w:r>
        </w:p>
      </w:sdtContent>
    </w:sdt>
    <w:p w14:paraId="4094C391" w14:textId="4479A96B" w:rsidR="00720B76" w:rsidRPr="007462B8" w:rsidRDefault="00720B76" w:rsidP="00951177">
      <w:pPr>
        <w:pStyle w:val="Heading1"/>
        <w:numPr>
          <w:ilvl w:val="0"/>
          <w:numId w:val="0"/>
        </w:numPr>
        <w:spacing w:line="276" w:lineRule="auto"/>
        <w:ind w:left="720"/>
      </w:pPr>
    </w:p>
    <w:p w14:paraId="5012F847" w14:textId="77777777" w:rsidR="00C05AA3" w:rsidRPr="007462B8" w:rsidRDefault="00C05AA3" w:rsidP="00951177">
      <w:pPr>
        <w:spacing w:line="276" w:lineRule="auto"/>
        <w:rPr>
          <w:rFonts w:cs="Poppins"/>
        </w:rPr>
      </w:pPr>
    </w:p>
    <w:p w14:paraId="120954AB" w14:textId="3A016DDD" w:rsidR="001B39C3" w:rsidRPr="007462B8" w:rsidRDefault="001B39C3" w:rsidP="00951177">
      <w:pPr>
        <w:spacing w:line="276" w:lineRule="auto"/>
        <w:rPr>
          <w:rFonts w:cs="Poppins"/>
        </w:rPr>
      </w:pPr>
    </w:p>
    <w:p w14:paraId="0E5D6402" w14:textId="77777777" w:rsidR="00720B76" w:rsidRPr="007462B8" w:rsidRDefault="00720B76" w:rsidP="00951177">
      <w:pPr>
        <w:spacing w:line="276" w:lineRule="auto"/>
        <w:rPr>
          <w:rFonts w:cs="Poppins"/>
        </w:rPr>
      </w:pPr>
    </w:p>
    <w:p w14:paraId="32B5E369" w14:textId="77777777" w:rsidR="00720B76" w:rsidRPr="007462B8" w:rsidRDefault="00720B76" w:rsidP="00951177">
      <w:pPr>
        <w:spacing w:line="276" w:lineRule="auto"/>
        <w:rPr>
          <w:rFonts w:cs="Poppins"/>
        </w:rPr>
      </w:pPr>
    </w:p>
    <w:p w14:paraId="255E9C28" w14:textId="77777777" w:rsidR="00720B76" w:rsidRPr="007462B8" w:rsidRDefault="00720B76" w:rsidP="00951177">
      <w:pPr>
        <w:spacing w:line="276" w:lineRule="auto"/>
        <w:rPr>
          <w:rFonts w:cs="Poppins"/>
        </w:rPr>
      </w:pPr>
    </w:p>
    <w:p w14:paraId="4F785934" w14:textId="77777777" w:rsidR="00720B76" w:rsidRPr="007462B8" w:rsidRDefault="00720B76" w:rsidP="00951177">
      <w:pPr>
        <w:spacing w:line="276" w:lineRule="auto"/>
        <w:rPr>
          <w:rFonts w:cs="Poppins"/>
        </w:rPr>
      </w:pPr>
    </w:p>
    <w:p w14:paraId="28D4455D" w14:textId="77777777" w:rsidR="00720B76" w:rsidRPr="007462B8" w:rsidRDefault="00720B76" w:rsidP="00951177">
      <w:pPr>
        <w:spacing w:line="276" w:lineRule="auto"/>
        <w:rPr>
          <w:rFonts w:cs="Poppins"/>
        </w:rPr>
      </w:pPr>
    </w:p>
    <w:p w14:paraId="2E28BF9C" w14:textId="77777777" w:rsidR="00720B76" w:rsidRPr="007462B8" w:rsidRDefault="00720B76" w:rsidP="00951177">
      <w:pPr>
        <w:spacing w:line="276" w:lineRule="auto"/>
        <w:rPr>
          <w:rFonts w:cs="Poppins"/>
        </w:rPr>
      </w:pPr>
    </w:p>
    <w:p w14:paraId="28FB1DE3" w14:textId="77777777" w:rsidR="00720B76" w:rsidRPr="007462B8" w:rsidRDefault="00720B76" w:rsidP="00951177">
      <w:pPr>
        <w:spacing w:line="276" w:lineRule="auto"/>
        <w:rPr>
          <w:rFonts w:cs="Poppins"/>
        </w:rPr>
      </w:pPr>
    </w:p>
    <w:p w14:paraId="7137079B" w14:textId="77777777" w:rsidR="00720B76" w:rsidRPr="007462B8" w:rsidRDefault="00720B76" w:rsidP="00951177">
      <w:pPr>
        <w:spacing w:line="276" w:lineRule="auto"/>
        <w:ind w:firstLine="0"/>
        <w:rPr>
          <w:rFonts w:cs="Poppins"/>
        </w:rPr>
      </w:pPr>
    </w:p>
    <w:p w14:paraId="19B1E2C3" w14:textId="77777777" w:rsidR="00D47453" w:rsidRDefault="00D47453" w:rsidP="00951177">
      <w:pPr>
        <w:spacing w:before="0" w:after="0" w:line="276" w:lineRule="auto"/>
        <w:ind w:firstLine="0"/>
        <w:jc w:val="left"/>
        <w:rPr>
          <w:rFonts w:eastAsiaTheme="majorEastAsia" w:cstheme="majorBidi"/>
          <w:b/>
          <w:color w:val="3E762A"/>
          <w:kern w:val="2"/>
          <w:sz w:val="28"/>
          <w:szCs w:val="40"/>
          <w14:ligatures w14:val="standardContextual"/>
        </w:rPr>
      </w:pPr>
      <w:bookmarkStart w:id="6" w:name="_Toc183511818"/>
      <w:r>
        <w:br w:type="page"/>
      </w:r>
    </w:p>
    <w:bookmarkEnd w:id="6"/>
    <w:p w14:paraId="0FCC8FF8" w14:textId="6371C4B0" w:rsidR="001065D2" w:rsidRPr="007462B8" w:rsidRDefault="007462B8" w:rsidP="00114CB1">
      <w:pPr>
        <w:pStyle w:val="Heading1"/>
        <w:spacing w:line="276" w:lineRule="auto"/>
      </w:pPr>
      <w:r>
        <w:rPr>
          <w:rFonts w:asciiTheme="minorHAnsi" w:hAnsiTheme="minorHAnsi"/>
          <w:lang w:val="el-GR"/>
        </w:rPr>
        <w:lastRenderedPageBreak/>
        <w:t>Εισαγωγή</w:t>
      </w:r>
    </w:p>
    <w:p w14:paraId="4F0F8365" w14:textId="77777777" w:rsidR="00864318" w:rsidRPr="00370FFA" w:rsidRDefault="00864318" w:rsidP="00C82CD9">
      <w:pPr>
        <w:pStyle w:val="NormalWeb"/>
        <w:jc w:val="both"/>
        <w:rPr>
          <w:rFonts w:asciiTheme="majorHAnsi" w:hAnsiTheme="majorHAnsi"/>
          <w:lang w:val="el-GR"/>
        </w:rPr>
      </w:pPr>
      <w:r w:rsidRPr="00370FFA">
        <w:rPr>
          <w:rFonts w:asciiTheme="majorHAnsi" w:hAnsiTheme="majorHAnsi"/>
          <w:lang w:val="el-GR"/>
        </w:rPr>
        <w:t xml:space="preserve">Αυτός ο οδηγός παρέχει στους εκπαιδευτές τα απαραίτητα εφόδια για να διδάξουν το </w:t>
      </w:r>
      <w:r w:rsidRPr="00370FFA">
        <w:rPr>
          <w:rFonts w:asciiTheme="majorHAnsi" w:hAnsiTheme="majorHAnsi"/>
        </w:rPr>
        <w:t>Business</w:t>
      </w:r>
      <w:r w:rsidRPr="00370FFA">
        <w:rPr>
          <w:rFonts w:asciiTheme="majorHAnsi" w:hAnsiTheme="majorHAnsi"/>
          <w:lang w:val="el-GR"/>
        </w:rPr>
        <w:t xml:space="preserve"> </w:t>
      </w:r>
      <w:r w:rsidRPr="00370FFA">
        <w:rPr>
          <w:rFonts w:asciiTheme="majorHAnsi" w:hAnsiTheme="majorHAnsi"/>
        </w:rPr>
        <w:t>Model</w:t>
      </w:r>
      <w:r w:rsidRPr="00370FFA">
        <w:rPr>
          <w:rFonts w:asciiTheme="majorHAnsi" w:hAnsiTheme="majorHAnsi"/>
          <w:lang w:val="el-GR"/>
        </w:rPr>
        <w:t xml:space="preserve"> </w:t>
      </w:r>
      <w:r w:rsidRPr="00370FFA">
        <w:rPr>
          <w:rFonts w:asciiTheme="majorHAnsi" w:hAnsiTheme="majorHAnsi"/>
        </w:rPr>
        <w:t>Canvas</w:t>
      </w:r>
      <w:r w:rsidRPr="00370FFA">
        <w:rPr>
          <w:rFonts w:asciiTheme="majorHAnsi" w:hAnsiTheme="majorHAnsi"/>
          <w:lang w:val="el-GR"/>
        </w:rPr>
        <w:t xml:space="preserve"> (</w:t>
      </w:r>
      <w:r w:rsidRPr="00370FFA">
        <w:rPr>
          <w:rFonts w:asciiTheme="majorHAnsi" w:hAnsiTheme="majorHAnsi"/>
        </w:rPr>
        <w:t>BMC</w:t>
      </w:r>
      <w:r w:rsidRPr="00370FFA">
        <w:rPr>
          <w:rFonts w:asciiTheme="majorHAnsi" w:hAnsiTheme="majorHAnsi"/>
          <w:lang w:val="el-GR"/>
        </w:rPr>
        <w:t>) στους ιδιοκτήτες και το προσωπικό μικρών αγροτουριστικών επιχειρήσεων. Εξηγεί τη λογική του μοντέλου, προσφέρει αναλυτικές οδηγίες για εργαστήρια και παραθέτει βίντεο για περαιτέρω μελέτη. Όλο το κείμενο χρησιμοποιεί πλήρεις προτάσεις και πληροί τους βασικούς κανόνες ψηφιακής προσβασιμότητας, ώστε να μπορεί να διαβαστεί από προγράμματα ανάγνωσης οθόνης ή να εκτυπωθεί με μεγάλα γράμματα.</w:t>
      </w:r>
    </w:p>
    <w:p w14:paraId="4C36C80B" w14:textId="4A028184" w:rsidR="001065D2" w:rsidRPr="00114CB1" w:rsidRDefault="00864318" w:rsidP="00114CB1">
      <w:pPr>
        <w:pStyle w:val="Heading1"/>
        <w:rPr>
          <w:lang w:val="en-US"/>
        </w:rPr>
      </w:pPr>
      <w:bookmarkStart w:id="7" w:name="_Toc214721483"/>
      <w:r>
        <w:rPr>
          <w:lang w:val="el-GR"/>
        </w:rPr>
        <w:t>Τι</w:t>
      </w:r>
      <w:r w:rsidRPr="00864318">
        <w:rPr>
          <w:lang w:val="en-US"/>
        </w:rPr>
        <w:t xml:space="preserve"> </w:t>
      </w:r>
      <w:r>
        <w:rPr>
          <w:lang w:val="el-GR"/>
        </w:rPr>
        <w:t>είναι</w:t>
      </w:r>
      <w:r w:rsidRPr="00B83E69">
        <w:rPr>
          <w:rFonts w:asciiTheme="minorHAnsi" w:hAnsiTheme="minorHAnsi"/>
          <w:lang w:val="en-US"/>
        </w:rPr>
        <w:t xml:space="preserve"> </w:t>
      </w:r>
      <w:r>
        <w:rPr>
          <w:rFonts w:asciiTheme="minorHAnsi" w:hAnsiTheme="minorHAnsi"/>
          <w:lang w:val="el-GR"/>
        </w:rPr>
        <w:t>το</w:t>
      </w:r>
      <w:r w:rsidR="00114CB1">
        <w:t xml:space="preserve"> Business Model Canvas?</w:t>
      </w:r>
      <w:bookmarkEnd w:id="7"/>
    </w:p>
    <w:p w14:paraId="77FFB2C8" w14:textId="77777777" w:rsidR="004F5A4C" w:rsidRPr="00370FFA" w:rsidRDefault="004F5A4C" w:rsidP="004F5A4C">
      <w:pPr>
        <w:pStyle w:val="NormalWeb"/>
        <w:jc w:val="both"/>
        <w:rPr>
          <w:rFonts w:asciiTheme="majorHAnsi" w:hAnsiTheme="majorHAnsi"/>
          <w:lang w:val="el-GR"/>
        </w:rPr>
      </w:pPr>
      <w:r w:rsidRPr="00370FFA">
        <w:rPr>
          <w:rFonts w:asciiTheme="majorHAnsi" w:hAnsiTheme="majorHAnsi"/>
          <w:lang w:val="el-GR"/>
        </w:rPr>
        <w:t xml:space="preserve">Το </w:t>
      </w:r>
      <w:r w:rsidRPr="00370FFA">
        <w:rPr>
          <w:rFonts w:asciiTheme="majorHAnsi" w:hAnsiTheme="majorHAnsi"/>
        </w:rPr>
        <w:t>Business</w:t>
      </w:r>
      <w:r w:rsidRPr="00370FFA">
        <w:rPr>
          <w:rFonts w:asciiTheme="majorHAnsi" w:hAnsiTheme="majorHAnsi"/>
          <w:lang w:val="el-GR"/>
        </w:rPr>
        <w:t xml:space="preserve"> </w:t>
      </w:r>
      <w:r w:rsidRPr="00370FFA">
        <w:rPr>
          <w:rFonts w:asciiTheme="majorHAnsi" w:hAnsiTheme="majorHAnsi"/>
        </w:rPr>
        <w:t>Model</w:t>
      </w:r>
      <w:r w:rsidRPr="00370FFA">
        <w:rPr>
          <w:rFonts w:asciiTheme="majorHAnsi" w:hAnsiTheme="majorHAnsi"/>
          <w:lang w:val="el-GR"/>
        </w:rPr>
        <w:t xml:space="preserve"> </w:t>
      </w:r>
      <w:r w:rsidRPr="00370FFA">
        <w:rPr>
          <w:rFonts w:asciiTheme="majorHAnsi" w:hAnsiTheme="majorHAnsi"/>
        </w:rPr>
        <w:t>Canvas</w:t>
      </w:r>
      <w:r w:rsidRPr="00370FFA">
        <w:rPr>
          <w:rFonts w:asciiTheme="majorHAnsi" w:hAnsiTheme="majorHAnsi"/>
          <w:lang w:val="el-GR"/>
        </w:rPr>
        <w:t xml:space="preserve"> είναι ένα στρατηγικό εργαλείο που χρησιμοποιεί οπτική γλώσσα για τη δημιουργία και ανάπτυξη καινοτόμων επιχειρηματικών μοντέλων υψηλής αξίας. Αντικαθιστά τα μακροσκελή επιχειρηματικά σχέδια με εννέα αλληλένδετα δομικά στοιχεία που εκτίθενται από αριστερά προς τα δεξιά:</w:t>
      </w:r>
    </w:p>
    <w:p w14:paraId="277A9F7D" w14:textId="72F7482E" w:rsidR="004F5A4C" w:rsidRPr="00370FFA" w:rsidRDefault="004F5A4C" w:rsidP="004F5A4C">
      <w:pPr>
        <w:pStyle w:val="NormalWeb"/>
        <w:numPr>
          <w:ilvl w:val="0"/>
          <w:numId w:val="35"/>
        </w:numPr>
        <w:jc w:val="both"/>
        <w:rPr>
          <w:rFonts w:asciiTheme="majorHAnsi" w:hAnsiTheme="majorHAnsi"/>
          <w:lang w:val="el-GR"/>
        </w:rPr>
      </w:pPr>
      <w:r w:rsidRPr="00370FFA">
        <w:rPr>
          <w:rFonts w:asciiTheme="majorHAnsi" w:hAnsiTheme="majorHAnsi"/>
          <w:lang w:val="el-GR"/>
        </w:rPr>
        <w:t>Η δεξιά πλευρά (Τμήματα πελατών, Πρόταση αξίας, Κανάλια, Σχέσεις με πελάτες, Ροές εσόδων) παρουσιάζει την **άποψη της αγοράς** - πώς οι επισκέπτες ανακαλύπτουν, κάνουν κράτηση και πληρώνουν.</w:t>
      </w:r>
    </w:p>
    <w:p w14:paraId="26454991" w14:textId="59A5D09D" w:rsidR="004F5A4C" w:rsidRPr="00370FFA" w:rsidRDefault="004F5A4C" w:rsidP="004F5A4C">
      <w:pPr>
        <w:pStyle w:val="NormalWeb"/>
        <w:numPr>
          <w:ilvl w:val="0"/>
          <w:numId w:val="35"/>
        </w:numPr>
        <w:jc w:val="both"/>
        <w:rPr>
          <w:rFonts w:asciiTheme="majorHAnsi" w:hAnsiTheme="majorHAnsi"/>
          <w:lang w:val="el-GR"/>
        </w:rPr>
      </w:pPr>
      <w:r w:rsidRPr="00370FFA">
        <w:rPr>
          <w:rFonts w:asciiTheme="majorHAnsi" w:hAnsiTheme="majorHAnsi"/>
          <w:lang w:val="el-GR"/>
        </w:rPr>
        <w:t>Η αριστερή πλευρά (Βασικοί πόροι, Βασικές δραστηριότητες, Βασικές συνεργασίες, Δομή κόστους) δείχνει την **προοπτική της λειτουργίας** - τι πρέπει να έχετε, να κάνετε και να πληρώσετε πίσω από τα παρασκήνια.</w:t>
      </w:r>
    </w:p>
    <w:p w14:paraId="4B23FA45" w14:textId="494108B3" w:rsidR="004F5A4C" w:rsidRPr="00370FFA" w:rsidRDefault="004F5A4C" w:rsidP="004F5A4C">
      <w:pPr>
        <w:pStyle w:val="NormalWeb"/>
        <w:numPr>
          <w:ilvl w:val="0"/>
          <w:numId w:val="35"/>
        </w:numPr>
        <w:jc w:val="both"/>
        <w:rPr>
          <w:rFonts w:asciiTheme="majorHAnsi" w:hAnsiTheme="majorHAnsi"/>
          <w:lang w:val="el-GR"/>
        </w:rPr>
      </w:pPr>
      <w:r w:rsidRPr="00370FFA">
        <w:rPr>
          <w:rFonts w:asciiTheme="majorHAnsi" w:hAnsiTheme="majorHAnsi"/>
          <w:lang w:val="el-GR"/>
        </w:rPr>
        <w:t>Η ανάγνωση των τελικών αποτελεσμάτων μαζί υπογραμμίζει εάν τα έσοδα υπερβαίνουν το κόστος.</w:t>
      </w:r>
    </w:p>
    <w:p w14:paraId="3E45048E" w14:textId="77777777" w:rsidR="004F5A4C" w:rsidRPr="00370FFA" w:rsidRDefault="004F5A4C" w:rsidP="004F5A4C">
      <w:pPr>
        <w:pStyle w:val="NormalWeb"/>
        <w:jc w:val="both"/>
        <w:rPr>
          <w:rFonts w:asciiTheme="majorHAnsi" w:hAnsiTheme="majorHAnsi"/>
          <w:lang w:val="el-GR"/>
        </w:rPr>
      </w:pPr>
      <w:r w:rsidRPr="00370FFA">
        <w:rPr>
          <w:rFonts w:asciiTheme="majorHAnsi" w:hAnsiTheme="majorHAnsi"/>
          <w:lang w:val="el-GR"/>
        </w:rPr>
        <w:t>Σημείωση για τους εκπαιδευτές: Στον αγροτουρισμό, η αριστερή πλευρά του καμβά αντικατοπτρίζει το εσωτερικό περιβάλλον (τι λειτουργείτε και πληρώνετε), ενώ η δεξιά πλευρά αντικατοπτρίζει το εξωτερικό περιβάλλον (πώς οι επισκέπτες σας βρίσκουν, κάνουν κράτηση και πληρώνουν). Η διατήρηση αυτής της αντίθεσης βοηθά τους εκπαιδευόμενούς με χαμηλό επίπεδο ψηφιακής παιδείας να συνδέσουν κάθε μπλοκ είτε με ενέργειες εντός της φάρμας είτε με ενέργειες που αφορούν τους επισκέπτες.</w:t>
      </w:r>
    </w:p>
    <w:p w14:paraId="78CC8D1B" w14:textId="77777777" w:rsidR="004F5A4C" w:rsidRPr="00370FFA" w:rsidRDefault="004F5A4C" w:rsidP="004F5A4C">
      <w:pPr>
        <w:pStyle w:val="NormalWeb"/>
        <w:jc w:val="both"/>
        <w:rPr>
          <w:rFonts w:asciiTheme="majorHAnsi" w:hAnsiTheme="majorHAnsi"/>
          <w:lang w:val="el-GR"/>
        </w:rPr>
      </w:pPr>
      <w:r w:rsidRPr="00370FFA">
        <w:rPr>
          <w:rFonts w:asciiTheme="majorHAnsi" w:hAnsiTheme="majorHAnsi"/>
          <w:lang w:val="el-GR"/>
        </w:rPr>
        <w:t xml:space="preserve">Επειδή και τα εννέα μπλοκ βρίσκονται σε έναν καμβά, οι ομάδες μπορούν να δουν αμέσως την αιτία και το αποτέλεσμα. Για παράδειγμα, η αλλαγή της πρότασης αξίας από «οικογενειακή διαμονή σε αγρόκτημα» σε «καταφύγιο για ψηφιακούς νομάδες» επιβάλλει ενημερώσεις στα κανάλια (διαφημίσεις στο </w:t>
      </w:r>
      <w:r w:rsidRPr="00370FFA">
        <w:rPr>
          <w:rFonts w:asciiTheme="majorHAnsi" w:hAnsiTheme="majorHAnsi"/>
        </w:rPr>
        <w:t>LinkedIn</w:t>
      </w:r>
      <w:r w:rsidRPr="00370FFA">
        <w:rPr>
          <w:rFonts w:asciiTheme="majorHAnsi" w:hAnsiTheme="majorHAnsi"/>
          <w:lang w:val="el-GR"/>
        </w:rPr>
        <w:t xml:space="preserve"> αντί για </w:t>
      </w:r>
      <w:r w:rsidRPr="00370FFA">
        <w:rPr>
          <w:rFonts w:asciiTheme="majorHAnsi" w:hAnsiTheme="majorHAnsi"/>
        </w:rPr>
        <w:t>blogs</w:t>
      </w:r>
      <w:r w:rsidRPr="00370FFA">
        <w:rPr>
          <w:rFonts w:asciiTheme="majorHAnsi" w:hAnsiTheme="majorHAnsi"/>
          <w:lang w:val="el-GR"/>
        </w:rPr>
        <w:t xml:space="preserve"> για γονείς) και στους βασικούς πόρους (ίντερνετ οπτικών ινών, ήσυχα δωμάτια εργασίας).</w:t>
      </w:r>
    </w:p>
    <w:p w14:paraId="16CAE9C5" w14:textId="3C8CDA6B" w:rsidR="00114CB1" w:rsidRPr="00114CB1" w:rsidRDefault="004F5A4C" w:rsidP="004F5A4C">
      <w:pPr>
        <w:pStyle w:val="Heading1"/>
        <w:ind w:left="851" w:hanging="283"/>
      </w:pPr>
      <w:r w:rsidRPr="004F5A4C">
        <w:rPr>
          <w:lang w:val="el-GR"/>
        </w:rPr>
        <w:t>Τα εννέα Μπλοκ με παραδείγματα ΜΜΕ αγροτουρισμού</w:t>
      </w:r>
    </w:p>
    <w:p w14:paraId="5AD333E5" w14:textId="2C31BEC7" w:rsidR="004F5A4C" w:rsidRPr="00370FFA" w:rsidRDefault="004F5A4C" w:rsidP="004F5A4C">
      <w:pPr>
        <w:pStyle w:val="ListParagraph"/>
        <w:numPr>
          <w:ilvl w:val="0"/>
          <w:numId w:val="37"/>
        </w:numPr>
        <w:spacing w:line="276" w:lineRule="auto"/>
        <w:rPr>
          <w:rFonts w:asciiTheme="majorHAnsi" w:hAnsiTheme="majorHAnsi" w:cs="Poppins"/>
          <w:kern w:val="0"/>
          <w:lang w:val="el-GR"/>
          <w14:ligatures w14:val="none"/>
        </w:rPr>
      </w:pPr>
      <w:r w:rsidRPr="00370FFA">
        <w:rPr>
          <w:rFonts w:asciiTheme="majorHAnsi" w:hAnsiTheme="majorHAnsi" w:cs="Poppins"/>
          <w:kern w:val="0"/>
          <w:lang w:val="el-GR"/>
          <w14:ligatures w14:val="none"/>
        </w:rPr>
        <w:t>Τμήματα πελατών: Ομάδες που εξυπηρετείτε, π.χ. τουρίστες ποδηλάτες, τηλεργαζόμενοι, ζευγάρια που απολαμβάνουν γευσιγνωσία κρασιού.</w:t>
      </w:r>
    </w:p>
    <w:p w14:paraId="737AB4E0" w14:textId="79D3DD89" w:rsidR="004F5A4C" w:rsidRPr="00370FFA" w:rsidRDefault="004F5A4C" w:rsidP="004F5A4C">
      <w:pPr>
        <w:pStyle w:val="ListParagraph"/>
        <w:numPr>
          <w:ilvl w:val="0"/>
          <w:numId w:val="37"/>
        </w:numPr>
        <w:spacing w:line="276" w:lineRule="auto"/>
        <w:rPr>
          <w:rFonts w:asciiTheme="majorHAnsi" w:hAnsiTheme="majorHAnsi" w:cs="Poppins"/>
          <w:kern w:val="0"/>
          <w:lang w:val="el-GR"/>
          <w14:ligatures w14:val="none"/>
        </w:rPr>
      </w:pPr>
      <w:r w:rsidRPr="00370FFA">
        <w:rPr>
          <w:rFonts w:asciiTheme="majorHAnsi" w:hAnsiTheme="majorHAnsi" w:cs="Poppins"/>
          <w:kern w:val="0"/>
          <w:lang w:val="el-GR"/>
          <w14:ligatures w14:val="none"/>
        </w:rPr>
        <w:t xml:space="preserve">Προσφορά αξίας: Λόγος για τον οποίο σας επιλέγουν, π.χ. ξενάγηση σε αμπελώνες, γρήγορο </w:t>
      </w:r>
      <w:r w:rsidRPr="00370FFA">
        <w:rPr>
          <w:rFonts w:asciiTheme="majorHAnsi" w:hAnsiTheme="majorHAnsi" w:cs="Poppins"/>
          <w:kern w:val="0"/>
          <w:lang w:val="en-GB"/>
          <w14:ligatures w14:val="none"/>
        </w:rPr>
        <w:t>Wi</w:t>
      </w:r>
      <w:r w:rsidRPr="00370FFA">
        <w:rPr>
          <w:rFonts w:asciiTheme="majorHAnsi" w:hAnsiTheme="majorHAnsi" w:cs="Poppins"/>
          <w:kern w:val="0"/>
          <w:lang w:val="el-GR"/>
          <w14:ligatures w14:val="none"/>
        </w:rPr>
        <w:t>-</w:t>
      </w:r>
      <w:r w:rsidRPr="00370FFA">
        <w:rPr>
          <w:rFonts w:asciiTheme="majorHAnsi" w:hAnsiTheme="majorHAnsi" w:cs="Poppins"/>
          <w:kern w:val="0"/>
          <w:lang w:val="en-GB"/>
          <w14:ligatures w14:val="none"/>
        </w:rPr>
        <w:t>Fi</w:t>
      </w:r>
      <w:r w:rsidRPr="00370FFA">
        <w:rPr>
          <w:rFonts w:asciiTheme="majorHAnsi" w:hAnsiTheme="majorHAnsi" w:cs="Poppins"/>
          <w:kern w:val="0"/>
          <w:lang w:val="el-GR"/>
          <w14:ligatures w14:val="none"/>
        </w:rPr>
        <w:t>, βιολογικό πρωινό.</w:t>
      </w:r>
    </w:p>
    <w:p w14:paraId="4579E9AA" w14:textId="61E0B52D" w:rsidR="004F5A4C" w:rsidRPr="00370FFA" w:rsidRDefault="004F5A4C" w:rsidP="004F5A4C">
      <w:pPr>
        <w:pStyle w:val="ListParagraph"/>
        <w:numPr>
          <w:ilvl w:val="0"/>
          <w:numId w:val="37"/>
        </w:numPr>
        <w:spacing w:line="276" w:lineRule="auto"/>
        <w:rPr>
          <w:rFonts w:asciiTheme="majorHAnsi" w:hAnsiTheme="majorHAnsi" w:cs="Poppins"/>
          <w:kern w:val="0"/>
          <w:lang w:val="el-GR"/>
          <w14:ligatures w14:val="none"/>
        </w:rPr>
      </w:pPr>
      <w:r w:rsidRPr="00370FFA">
        <w:rPr>
          <w:rFonts w:asciiTheme="majorHAnsi" w:hAnsiTheme="majorHAnsi" w:cs="Poppins"/>
          <w:kern w:val="0"/>
          <w:lang w:val="el-GR"/>
          <w14:ligatures w14:val="none"/>
        </w:rPr>
        <w:lastRenderedPageBreak/>
        <w:t xml:space="preserve">Κανάλια: Πώς μαθαίνουν για εσάς και κάνουν κράτηση: δική σας ιστοσελίδα, </w:t>
      </w:r>
      <w:r w:rsidRPr="00370FFA">
        <w:rPr>
          <w:rFonts w:asciiTheme="majorHAnsi" w:hAnsiTheme="majorHAnsi" w:cs="Poppins"/>
          <w:kern w:val="0"/>
          <w:lang w:val="en-GB"/>
          <w14:ligatures w14:val="none"/>
        </w:rPr>
        <w:t>OTA</w:t>
      </w:r>
      <w:r w:rsidRPr="00370FFA">
        <w:rPr>
          <w:rFonts w:asciiTheme="majorHAnsi" w:hAnsiTheme="majorHAnsi" w:cs="Poppins"/>
          <w:kern w:val="0"/>
          <w:lang w:val="el-GR"/>
          <w14:ligatures w14:val="none"/>
        </w:rPr>
        <w:t xml:space="preserve">, </w:t>
      </w:r>
      <w:r w:rsidRPr="00370FFA">
        <w:rPr>
          <w:rFonts w:asciiTheme="majorHAnsi" w:hAnsiTheme="majorHAnsi" w:cs="Poppins"/>
          <w:kern w:val="0"/>
          <w:lang w:val="en-GB"/>
          <w14:ligatures w14:val="none"/>
        </w:rPr>
        <w:t>Instagram</w:t>
      </w:r>
      <w:r w:rsidRPr="00370FFA">
        <w:rPr>
          <w:rFonts w:asciiTheme="majorHAnsi" w:hAnsiTheme="majorHAnsi" w:cs="Poppins"/>
          <w:kern w:val="0"/>
          <w:lang w:val="el-GR"/>
          <w14:ligatures w14:val="none"/>
        </w:rPr>
        <w:t>, φόρουμ ποδηλασίας.</w:t>
      </w:r>
    </w:p>
    <w:p w14:paraId="7105F4FF" w14:textId="2463F184" w:rsidR="004F5A4C" w:rsidRPr="00370FFA" w:rsidRDefault="004F5A4C" w:rsidP="004F5A4C">
      <w:pPr>
        <w:pStyle w:val="ListParagraph"/>
        <w:numPr>
          <w:ilvl w:val="0"/>
          <w:numId w:val="37"/>
        </w:numPr>
        <w:spacing w:line="276" w:lineRule="auto"/>
        <w:rPr>
          <w:rFonts w:asciiTheme="majorHAnsi" w:hAnsiTheme="majorHAnsi" w:cs="Poppins"/>
          <w:kern w:val="0"/>
          <w:lang w:val="el-GR"/>
          <w14:ligatures w14:val="none"/>
        </w:rPr>
      </w:pPr>
      <w:r w:rsidRPr="00370FFA">
        <w:rPr>
          <w:rFonts w:asciiTheme="majorHAnsi" w:hAnsiTheme="majorHAnsi" w:cs="Poppins"/>
          <w:kern w:val="0"/>
          <w:lang w:val="el-GR"/>
          <w14:ligatures w14:val="none"/>
        </w:rPr>
        <w:t xml:space="preserve">Σχέσεις με τους πελάτες: Τόνος και εργαλεία για να διατηρείτε επαφή: </w:t>
      </w:r>
      <w:r w:rsidRPr="00370FFA">
        <w:rPr>
          <w:rFonts w:asciiTheme="majorHAnsi" w:hAnsiTheme="majorHAnsi" w:cs="Poppins"/>
          <w:kern w:val="0"/>
          <w:lang w:val="en-GB"/>
          <w14:ligatures w14:val="none"/>
        </w:rPr>
        <w:t>chatbot</w:t>
      </w:r>
      <w:r w:rsidRPr="00370FFA">
        <w:rPr>
          <w:rFonts w:asciiTheme="majorHAnsi" w:hAnsiTheme="majorHAnsi" w:cs="Poppins"/>
          <w:kern w:val="0"/>
          <w:lang w:val="el-GR"/>
          <w14:ligatures w14:val="none"/>
        </w:rPr>
        <w:t xml:space="preserve">, προσωπικό </w:t>
      </w:r>
      <w:r w:rsidRPr="00370FFA">
        <w:rPr>
          <w:rFonts w:asciiTheme="majorHAnsi" w:hAnsiTheme="majorHAnsi" w:cs="Poppins"/>
          <w:kern w:val="0"/>
          <w:lang w:val="en-GB"/>
          <w14:ligatures w14:val="none"/>
        </w:rPr>
        <w:t>WhatsApp</w:t>
      </w:r>
      <w:r w:rsidRPr="00370FFA">
        <w:rPr>
          <w:rFonts w:asciiTheme="majorHAnsi" w:hAnsiTheme="majorHAnsi" w:cs="Poppins"/>
          <w:kern w:val="0"/>
          <w:lang w:val="el-GR"/>
          <w14:ligatures w14:val="none"/>
        </w:rPr>
        <w:t>, κωδικός πιστότητας.</w:t>
      </w:r>
    </w:p>
    <w:p w14:paraId="0C94DD77" w14:textId="757F73E0" w:rsidR="004F5A4C" w:rsidRPr="00370FFA" w:rsidRDefault="004F5A4C" w:rsidP="004F5A4C">
      <w:pPr>
        <w:pStyle w:val="ListParagraph"/>
        <w:numPr>
          <w:ilvl w:val="0"/>
          <w:numId w:val="37"/>
        </w:numPr>
        <w:spacing w:line="276" w:lineRule="auto"/>
        <w:rPr>
          <w:rFonts w:asciiTheme="majorHAnsi" w:hAnsiTheme="majorHAnsi" w:cs="Poppins"/>
          <w:kern w:val="0"/>
          <w:lang w:val="el-GR"/>
          <w14:ligatures w14:val="none"/>
        </w:rPr>
      </w:pPr>
      <w:r w:rsidRPr="00370FFA">
        <w:rPr>
          <w:rFonts w:asciiTheme="majorHAnsi" w:hAnsiTheme="majorHAnsi" w:cs="Poppins"/>
          <w:kern w:val="0"/>
          <w:lang w:val="el-GR"/>
          <w14:ligatures w14:val="none"/>
        </w:rPr>
        <w:t>Πηγές εσόδων: Χρήματα που εισρέουν: τιμή διανυκτέρευσης, εισιτήριο για περιήγηση στο αγρόκτημα, πώληση τυροκομικών προϊόντων.</w:t>
      </w:r>
    </w:p>
    <w:p w14:paraId="4600D767" w14:textId="0A441AD3" w:rsidR="004F5A4C" w:rsidRPr="00370FFA" w:rsidRDefault="004F5A4C" w:rsidP="004F5A4C">
      <w:pPr>
        <w:pStyle w:val="ListParagraph"/>
        <w:numPr>
          <w:ilvl w:val="0"/>
          <w:numId w:val="37"/>
        </w:numPr>
        <w:spacing w:line="276" w:lineRule="auto"/>
        <w:rPr>
          <w:rFonts w:asciiTheme="majorHAnsi" w:hAnsiTheme="majorHAnsi" w:cs="Poppins"/>
          <w:kern w:val="0"/>
          <w:lang w:val="el-GR"/>
          <w14:ligatures w14:val="none"/>
        </w:rPr>
      </w:pPr>
      <w:r w:rsidRPr="00370FFA">
        <w:rPr>
          <w:rFonts w:asciiTheme="majorHAnsi" w:hAnsiTheme="majorHAnsi" w:cs="Poppins"/>
          <w:kern w:val="0"/>
          <w:lang w:val="el-GR"/>
          <w14:ligatures w14:val="none"/>
        </w:rPr>
        <w:t>Βασικοί πόροι: Πράγματα που χρειάζεστε: καμπίνες, τρακτέρ, λογισμικό κρατήσεων, λογαριασμός κοινωνικών μέσων.</w:t>
      </w:r>
    </w:p>
    <w:p w14:paraId="29545499" w14:textId="4B389534" w:rsidR="004F5A4C" w:rsidRPr="00370FFA" w:rsidRDefault="004F5A4C" w:rsidP="004F5A4C">
      <w:pPr>
        <w:pStyle w:val="ListParagraph"/>
        <w:numPr>
          <w:ilvl w:val="0"/>
          <w:numId w:val="37"/>
        </w:numPr>
        <w:spacing w:line="276" w:lineRule="auto"/>
        <w:rPr>
          <w:rFonts w:asciiTheme="majorHAnsi" w:hAnsiTheme="majorHAnsi" w:cs="Poppins"/>
          <w:kern w:val="0"/>
          <w:lang w:val="el-GR"/>
          <w14:ligatures w14:val="none"/>
        </w:rPr>
      </w:pPr>
      <w:r w:rsidRPr="00370FFA">
        <w:rPr>
          <w:rFonts w:asciiTheme="majorHAnsi" w:hAnsiTheme="majorHAnsi" w:cs="Poppins"/>
          <w:kern w:val="0"/>
          <w:lang w:val="el-GR"/>
          <w14:ligatures w14:val="none"/>
        </w:rPr>
        <w:t>Βασικές δραστηριότητες: Καθημερινή εργασία: καθαρισμός δωματίων, δημοσίευση φωτογραφιών, εμφιάλωση κρασιού, ξενάγηση με κατσίκες.</w:t>
      </w:r>
    </w:p>
    <w:p w14:paraId="233E44AE" w14:textId="0223ABF9" w:rsidR="004F5A4C" w:rsidRPr="00370FFA" w:rsidRDefault="004F5A4C" w:rsidP="004F5A4C">
      <w:pPr>
        <w:pStyle w:val="ListParagraph"/>
        <w:numPr>
          <w:ilvl w:val="0"/>
          <w:numId w:val="37"/>
        </w:numPr>
        <w:spacing w:line="276" w:lineRule="auto"/>
        <w:rPr>
          <w:rFonts w:asciiTheme="majorHAnsi" w:hAnsiTheme="majorHAnsi" w:cs="Poppins"/>
          <w:kern w:val="0"/>
          <w:lang w:val="el-GR"/>
          <w14:ligatures w14:val="none"/>
        </w:rPr>
      </w:pPr>
      <w:r w:rsidRPr="00370FFA">
        <w:rPr>
          <w:rFonts w:asciiTheme="majorHAnsi" w:hAnsiTheme="majorHAnsi" w:cs="Poppins"/>
          <w:kern w:val="0"/>
          <w:lang w:val="el-GR"/>
          <w14:ligatures w14:val="none"/>
        </w:rPr>
        <w:t>Βασικές συνεργασίες: Εξωτερική βοήθεια: υπηρεσία σεντονιών, τοπικός τυροκόμος, πύλη πληρωμών.</w:t>
      </w:r>
    </w:p>
    <w:p w14:paraId="75D159AF" w14:textId="7FCC0AFB" w:rsidR="00114CB1" w:rsidRPr="00370FFA" w:rsidRDefault="004F5A4C" w:rsidP="004F5A4C">
      <w:pPr>
        <w:pStyle w:val="ListParagraph"/>
        <w:numPr>
          <w:ilvl w:val="0"/>
          <w:numId w:val="37"/>
        </w:numPr>
        <w:spacing w:after="120" w:line="276" w:lineRule="auto"/>
        <w:rPr>
          <w:rFonts w:asciiTheme="majorHAnsi" w:hAnsiTheme="majorHAnsi" w:cs="Poppins"/>
          <w:kern w:val="0"/>
          <w:lang w:val="el-GR"/>
          <w14:ligatures w14:val="none"/>
        </w:rPr>
      </w:pPr>
      <w:r w:rsidRPr="00370FFA">
        <w:rPr>
          <w:rFonts w:asciiTheme="majorHAnsi" w:hAnsiTheme="majorHAnsi" w:cs="Poppins"/>
          <w:kern w:val="0"/>
          <w:lang w:val="el-GR"/>
          <w14:ligatures w14:val="none"/>
        </w:rPr>
        <w:t xml:space="preserve">Δομή κόστους: Σταθερά και μεταβλητά κόστη: υποθήκη, ζωοτροφές, προμήθεια </w:t>
      </w:r>
      <w:r w:rsidRPr="00370FFA">
        <w:rPr>
          <w:rFonts w:asciiTheme="majorHAnsi" w:hAnsiTheme="majorHAnsi" w:cs="Poppins"/>
          <w:kern w:val="0"/>
          <w:lang w:val="en-GB"/>
          <w14:ligatures w14:val="none"/>
        </w:rPr>
        <w:t>OTA</w:t>
      </w:r>
      <w:r w:rsidRPr="00370FFA">
        <w:rPr>
          <w:rFonts w:asciiTheme="majorHAnsi" w:hAnsiTheme="majorHAnsi" w:cs="Poppins"/>
          <w:kern w:val="0"/>
          <w:lang w:val="el-GR"/>
          <w14:ligatures w14:val="none"/>
        </w:rPr>
        <w:t xml:space="preserve">, διαφημίσεις </w:t>
      </w:r>
      <w:r w:rsidRPr="00370FFA">
        <w:rPr>
          <w:rFonts w:asciiTheme="majorHAnsi" w:hAnsiTheme="majorHAnsi" w:cs="Poppins"/>
          <w:kern w:val="0"/>
          <w:lang w:val="en-GB"/>
          <w14:ligatures w14:val="none"/>
        </w:rPr>
        <w:t>Facebook</w:t>
      </w:r>
      <w:r w:rsidRPr="00370FFA">
        <w:rPr>
          <w:rFonts w:asciiTheme="majorHAnsi" w:hAnsiTheme="majorHAnsi" w:cs="Poppins"/>
          <w:kern w:val="0"/>
          <w:lang w:val="el-GR"/>
          <w14:ligatures w14:val="none"/>
        </w:rPr>
        <w:t>.</w:t>
      </w:r>
    </w:p>
    <w:p w14:paraId="20E2F307" w14:textId="7EB22719" w:rsidR="00032440" w:rsidRDefault="00B20A6E" w:rsidP="00032440">
      <w:pPr>
        <w:pStyle w:val="Heading1"/>
        <w:rPr>
          <w:lang w:val="en-US"/>
        </w:rPr>
      </w:pPr>
      <w:r>
        <w:rPr>
          <w:rFonts w:asciiTheme="minorHAnsi" w:hAnsiTheme="minorHAnsi"/>
          <w:lang w:val="el-GR"/>
        </w:rPr>
        <w:t>Πλεονεκτήματα και Μειονεκτήματα</w:t>
      </w:r>
    </w:p>
    <w:tbl>
      <w:tblPr>
        <w:tblStyle w:val="TableGrid"/>
        <w:tblW w:w="9067" w:type="dxa"/>
        <w:tblLook w:val="04A0" w:firstRow="1" w:lastRow="0" w:firstColumn="1" w:lastColumn="0" w:noHBand="0" w:noVBand="1"/>
      </w:tblPr>
      <w:tblGrid>
        <w:gridCol w:w="4673"/>
        <w:gridCol w:w="4394"/>
      </w:tblGrid>
      <w:tr w:rsidR="00032440" w:rsidRPr="001065D2" w14:paraId="74F662F1" w14:textId="77777777" w:rsidTr="00032440">
        <w:tc>
          <w:tcPr>
            <w:tcW w:w="4673" w:type="dxa"/>
            <w:shd w:val="clear" w:color="auto" w:fill="3E762A"/>
            <w:vAlign w:val="center"/>
          </w:tcPr>
          <w:p w14:paraId="5CCCBE2E" w14:textId="674ADB50" w:rsidR="00032440" w:rsidRPr="00B20A6E" w:rsidRDefault="00B20A6E" w:rsidP="002A4B34">
            <w:pPr>
              <w:spacing w:line="276" w:lineRule="auto"/>
              <w:ind w:firstLine="0"/>
              <w:jc w:val="center"/>
              <w:rPr>
                <w:rFonts w:ascii="Calibri" w:hAnsi="Calibri" w:cs="Calibri"/>
                <w:b/>
                <w:bCs/>
                <w:color w:val="FFFFFF" w:themeColor="background1"/>
                <w:sz w:val="20"/>
                <w:szCs w:val="20"/>
                <w:lang w:val="el-GR"/>
              </w:rPr>
            </w:pPr>
            <w:r>
              <w:rPr>
                <w:rFonts w:ascii="Calibri" w:hAnsi="Calibri" w:cs="Calibri"/>
                <w:b/>
                <w:bCs/>
                <w:color w:val="FFFFFF" w:themeColor="background1"/>
                <w:sz w:val="20"/>
                <w:szCs w:val="20"/>
                <w:lang w:val="el-GR"/>
              </w:rPr>
              <w:t xml:space="preserve">Πλεονεκτήματα </w:t>
            </w:r>
          </w:p>
        </w:tc>
        <w:tc>
          <w:tcPr>
            <w:tcW w:w="4394" w:type="dxa"/>
            <w:shd w:val="clear" w:color="auto" w:fill="3E762A"/>
            <w:vAlign w:val="center"/>
          </w:tcPr>
          <w:p w14:paraId="2D1E0D71" w14:textId="477E1E7F" w:rsidR="00032440" w:rsidRPr="00B20A6E" w:rsidRDefault="00B20A6E" w:rsidP="00032440">
            <w:pPr>
              <w:spacing w:line="276" w:lineRule="auto"/>
              <w:ind w:right="-110" w:firstLine="0"/>
              <w:jc w:val="center"/>
              <w:rPr>
                <w:rFonts w:ascii="Calibri" w:hAnsi="Calibri" w:cs="Calibri"/>
                <w:b/>
                <w:bCs/>
                <w:color w:val="FFFFFF" w:themeColor="background1"/>
                <w:sz w:val="20"/>
                <w:szCs w:val="20"/>
                <w:lang w:val="el-GR"/>
              </w:rPr>
            </w:pPr>
            <w:r>
              <w:rPr>
                <w:rFonts w:ascii="Calibri" w:hAnsi="Calibri" w:cs="Calibri"/>
                <w:b/>
                <w:bCs/>
                <w:color w:val="FFFFFF" w:themeColor="background1"/>
                <w:sz w:val="20"/>
                <w:szCs w:val="20"/>
                <w:lang w:val="el-GR"/>
              </w:rPr>
              <w:t>Μει</w:t>
            </w:r>
            <w:r w:rsidR="00370FFA">
              <w:rPr>
                <w:rFonts w:ascii="Calibri" w:hAnsi="Calibri" w:cs="Calibri"/>
                <w:b/>
                <w:bCs/>
                <w:color w:val="FFFFFF" w:themeColor="background1"/>
                <w:sz w:val="20"/>
                <w:szCs w:val="20"/>
                <w:lang w:val="en-GB"/>
              </w:rPr>
              <w:t>o</w:t>
            </w:r>
            <w:r>
              <w:rPr>
                <w:rFonts w:ascii="Calibri" w:hAnsi="Calibri" w:cs="Calibri"/>
                <w:b/>
                <w:bCs/>
                <w:color w:val="FFFFFF" w:themeColor="background1"/>
                <w:sz w:val="20"/>
                <w:szCs w:val="20"/>
                <w:lang w:val="el-GR"/>
              </w:rPr>
              <w:t>νεκτήματα</w:t>
            </w:r>
          </w:p>
        </w:tc>
      </w:tr>
      <w:tr w:rsidR="00114CB1" w:rsidRPr="001065D2" w14:paraId="104004EE" w14:textId="77777777" w:rsidTr="00796611">
        <w:tc>
          <w:tcPr>
            <w:tcW w:w="4673" w:type="dxa"/>
          </w:tcPr>
          <w:p w14:paraId="2B3EAEEA" w14:textId="4538474C" w:rsidR="00114CB1" w:rsidRPr="00370FFA" w:rsidRDefault="00370FFA" w:rsidP="00114CB1">
            <w:pPr>
              <w:spacing w:line="276" w:lineRule="auto"/>
              <w:ind w:firstLine="0"/>
              <w:jc w:val="left"/>
              <w:rPr>
                <w:rFonts w:asciiTheme="majorHAnsi" w:hAnsiTheme="majorHAnsi" w:cs="Poppins"/>
              </w:rPr>
            </w:pPr>
            <w:r w:rsidRPr="00370FFA">
              <w:rPr>
                <w:rFonts w:asciiTheme="majorHAnsi" w:hAnsiTheme="majorHAnsi"/>
              </w:rPr>
              <w:t>Ολόκληρο το μοντέλο χωράει σε ένα φύλλο — εύκολο να μοιραστεί και να ενημερωθεί.</w:t>
            </w:r>
          </w:p>
        </w:tc>
        <w:tc>
          <w:tcPr>
            <w:tcW w:w="4394" w:type="dxa"/>
          </w:tcPr>
          <w:p w14:paraId="3837B825" w14:textId="77777777" w:rsidR="00370FFA" w:rsidRPr="00370FFA" w:rsidRDefault="00370FFA" w:rsidP="00370FFA">
            <w:pPr>
              <w:spacing w:line="276" w:lineRule="auto"/>
              <w:ind w:firstLine="0"/>
              <w:jc w:val="left"/>
              <w:rPr>
                <w:rFonts w:asciiTheme="majorHAnsi" w:hAnsiTheme="majorHAnsi"/>
                <w:lang w:val="el-GR"/>
              </w:rPr>
            </w:pPr>
            <w:r w:rsidRPr="00370FFA">
              <w:rPr>
                <w:rFonts w:asciiTheme="majorHAnsi" w:hAnsiTheme="majorHAnsi" w:cs="Calibri"/>
                <w:lang w:val="el-GR"/>
              </w:rPr>
              <w:t>Μ</w:t>
            </w:r>
            <w:r w:rsidRPr="00370FFA">
              <w:rPr>
                <w:rFonts w:asciiTheme="majorHAnsi" w:hAnsiTheme="majorHAnsi" w:cs="Poppins"/>
                <w:lang w:val="el-GR"/>
              </w:rPr>
              <w:t>π</w:t>
            </w:r>
            <w:r w:rsidRPr="00370FFA">
              <w:rPr>
                <w:rFonts w:asciiTheme="majorHAnsi" w:hAnsiTheme="majorHAnsi" w:cs="Calibri"/>
                <w:lang w:val="el-GR"/>
              </w:rPr>
              <w:t>ορεί</w:t>
            </w:r>
            <w:r w:rsidRPr="00370FFA">
              <w:rPr>
                <w:rFonts w:asciiTheme="majorHAnsi" w:hAnsiTheme="majorHAnsi"/>
                <w:lang w:val="el-GR"/>
              </w:rPr>
              <w:t xml:space="preserve"> </w:t>
            </w:r>
            <w:r w:rsidRPr="00370FFA">
              <w:rPr>
                <w:rFonts w:asciiTheme="majorHAnsi" w:hAnsiTheme="majorHAnsi" w:cs="Calibri"/>
                <w:lang w:val="el-GR"/>
              </w:rPr>
              <w:t>να</w:t>
            </w:r>
            <w:r w:rsidRPr="00370FFA">
              <w:rPr>
                <w:rFonts w:asciiTheme="majorHAnsi" w:hAnsiTheme="majorHAnsi"/>
                <w:lang w:val="el-GR"/>
              </w:rPr>
              <w:t xml:space="preserve"> </w:t>
            </w:r>
            <w:r w:rsidRPr="00370FFA">
              <w:rPr>
                <w:rFonts w:asciiTheme="majorHAnsi" w:hAnsiTheme="majorHAnsi" w:cs="Calibri"/>
                <w:lang w:val="el-GR"/>
              </w:rPr>
              <w:t>υ</w:t>
            </w:r>
            <w:r w:rsidRPr="00370FFA">
              <w:rPr>
                <w:rFonts w:asciiTheme="majorHAnsi" w:hAnsiTheme="majorHAnsi" w:cs="Poppins"/>
                <w:lang w:val="el-GR"/>
              </w:rPr>
              <w:t>π</w:t>
            </w:r>
            <w:r w:rsidRPr="00370FFA">
              <w:rPr>
                <w:rFonts w:asciiTheme="majorHAnsi" w:hAnsiTheme="majorHAnsi" w:cs="Calibri"/>
                <w:lang w:val="el-GR"/>
              </w:rPr>
              <w:t>ερα</w:t>
            </w:r>
            <w:r w:rsidRPr="00370FFA">
              <w:rPr>
                <w:rFonts w:asciiTheme="majorHAnsi" w:hAnsiTheme="majorHAnsi" w:cs="Poppins"/>
                <w:lang w:val="el-GR"/>
              </w:rPr>
              <w:t>π</w:t>
            </w:r>
            <w:r w:rsidRPr="00370FFA">
              <w:rPr>
                <w:rFonts w:asciiTheme="majorHAnsi" w:hAnsiTheme="majorHAnsi" w:cs="Calibri"/>
                <w:lang w:val="el-GR"/>
              </w:rPr>
              <w:t>λουστεύσει</w:t>
            </w:r>
            <w:r w:rsidRPr="00370FFA">
              <w:rPr>
                <w:rFonts w:asciiTheme="majorHAnsi" w:hAnsiTheme="majorHAnsi"/>
                <w:lang w:val="el-GR"/>
              </w:rPr>
              <w:t xml:space="preserve"> </w:t>
            </w:r>
            <w:r w:rsidRPr="00370FFA">
              <w:rPr>
                <w:rFonts w:asciiTheme="majorHAnsi" w:hAnsiTheme="majorHAnsi" w:cs="Calibri"/>
                <w:lang w:val="el-GR"/>
              </w:rPr>
              <w:t>τους</w:t>
            </w:r>
            <w:r w:rsidRPr="00370FFA">
              <w:rPr>
                <w:rFonts w:asciiTheme="majorHAnsi" w:hAnsiTheme="majorHAnsi"/>
                <w:lang w:val="el-GR"/>
              </w:rPr>
              <w:t xml:space="preserve"> </w:t>
            </w:r>
            <w:r w:rsidRPr="00370FFA">
              <w:rPr>
                <w:rFonts w:asciiTheme="majorHAnsi" w:hAnsiTheme="majorHAnsi" w:cs="Calibri"/>
                <w:lang w:val="el-GR"/>
              </w:rPr>
              <w:t>ρυθμιστικούς</w:t>
            </w:r>
            <w:r w:rsidRPr="00370FFA">
              <w:rPr>
                <w:rFonts w:asciiTheme="majorHAnsi" w:hAnsiTheme="majorHAnsi"/>
                <w:lang w:val="el-GR"/>
              </w:rPr>
              <w:t xml:space="preserve"> </w:t>
            </w:r>
            <w:r w:rsidRPr="00370FFA">
              <w:rPr>
                <w:rFonts w:asciiTheme="majorHAnsi" w:hAnsiTheme="majorHAnsi" w:cs="Calibri"/>
                <w:lang w:val="el-GR"/>
              </w:rPr>
              <w:t>ή</w:t>
            </w:r>
            <w:r w:rsidRPr="00370FFA">
              <w:rPr>
                <w:rFonts w:asciiTheme="majorHAnsi" w:hAnsiTheme="majorHAnsi"/>
                <w:lang w:val="el-GR"/>
              </w:rPr>
              <w:t xml:space="preserve"> </w:t>
            </w:r>
            <w:r w:rsidRPr="00370FFA">
              <w:rPr>
                <w:rFonts w:asciiTheme="majorHAnsi" w:hAnsiTheme="majorHAnsi" w:cs="Calibri"/>
                <w:lang w:val="el-GR"/>
              </w:rPr>
              <w:t>ε</w:t>
            </w:r>
            <w:r w:rsidRPr="00370FFA">
              <w:rPr>
                <w:rFonts w:asciiTheme="majorHAnsi" w:hAnsiTheme="majorHAnsi" w:cs="Poppins"/>
                <w:lang w:val="el-GR"/>
              </w:rPr>
              <w:t>π</w:t>
            </w:r>
            <w:r w:rsidRPr="00370FFA">
              <w:rPr>
                <w:rFonts w:asciiTheme="majorHAnsi" w:hAnsiTheme="majorHAnsi" w:cs="Calibri"/>
                <w:lang w:val="el-GR"/>
              </w:rPr>
              <w:t>οχιακούς</w:t>
            </w:r>
            <w:r w:rsidRPr="00370FFA">
              <w:rPr>
                <w:rFonts w:asciiTheme="majorHAnsi" w:hAnsiTheme="majorHAnsi"/>
                <w:lang w:val="el-GR"/>
              </w:rPr>
              <w:t xml:space="preserve"> </w:t>
            </w:r>
            <w:r w:rsidRPr="00370FFA">
              <w:rPr>
                <w:rFonts w:asciiTheme="majorHAnsi" w:hAnsiTheme="majorHAnsi" w:cs="Poppins"/>
                <w:lang w:val="el-GR"/>
              </w:rPr>
              <w:t>π</w:t>
            </w:r>
            <w:r w:rsidRPr="00370FFA">
              <w:rPr>
                <w:rFonts w:asciiTheme="majorHAnsi" w:hAnsiTheme="majorHAnsi" w:cs="Calibri"/>
                <w:lang w:val="el-GR"/>
              </w:rPr>
              <w:t>αράγοντες</w:t>
            </w:r>
            <w:r w:rsidRPr="00370FFA">
              <w:rPr>
                <w:rFonts w:asciiTheme="majorHAnsi" w:hAnsiTheme="majorHAnsi"/>
                <w:lang w:val="el-GR"/>
              </w:rPr>
              <w:t>.</w:t>
            </w:r>
          </w:p>
          <w:p w14:paraId="17220C56" w14:textId="78217FFB" w:rsidR="00114CB1" w:rsidRPr="00370FFA" w:rsidRDefault="00114CB1" w:rsidP="00114CB1">
            <w:pPr>
              <w:spacing w:line="276" w:lineRule="auto"/>
              <w:ind w:firstLine="0"/>
              <w:jc w:val="left"/>
              <w:rPr>
                <w:rFonts w:asciiTheme="majorHAnsi" w:hAnsiTheme="majorHAnsi" w:cs="Poppins"/>
              </w:rPr>
            </w:pPr>
          </w:p>
        </w:tc>
      </w:tr>
      <w:tr w:rsidR="00114CB1" w:rsidRPr="001065D2" w14:paraId="4C62C3FC" w14:textId="77777777" w:rsidTr="00796611">
        <w:tc>
          <w:tcPr>
            <w:tcW w:w="4673" w:type="dxa"/>
          </w:tcPr>
          <w:p w14:paraId="0309CF18" w14:textId="0108781C" w:rsidR="00114CB1" w:rsidRPr="00370FFA" w:rsidRDefault="00370FFA" w:rsidP="00114CB1">
            <w:pPr>
              <w:spacing w:line="276" w:lineRule="auto"/>
              <w:ind w:firstLine="0"/>
              <w:jc w:val="left"/>
              <w:rPr>
                <w:rFonts w:asciiTheme="majorHAnsi" w:hAnsiTheme="majorHAnsi" w:cs="Poppins"/>
              </w:rPr>
            </w:pPr>
            <w:r w:rsidRPr="00370FFA">
              <w:rPr>
                <w:rFonts w:asciiTheme="majorHAnsi" w:hAnsiTheme="majorHAnsi"/>
              </w:rPr>
              <w:t>Αποκαλύπτει κενά και συνδέσεις μεταξύ των προοπτικών της αγοράς και των αναγκών σε πόρους.</w:t>
            </w:r>
          </w:p>
        </w:tc>
        <w:tc>
          <w:tcPr>
            <w:tcW w:w="4394" w:type="dxa"/>
          </w:tcPr>
          <w:p w14:paraId="34E578CF" w14:textId="77777777" w:rsidR="00370FFA" w:rsidRPr="00370FFA" w:rsidRDefault="00370FFA" w:rsidP="00370FFA">
            <w:pPr>
              <w:spacing w:line="276" w:lineRule="auto"/>
              <w:ind w:firstLine="0"/>
              <w:jc w:val="left"/>
              <w:rPr>
                <w:rFonts w:asciiTheme="majorHAnsi" w:hAnsiTheme="majorHAnsi"/>
                <w:lang w:val="el-GR"/>
              </w:rPr>
            </w:pPr>
            <w:r w:rsidRPr="00370FFA">
              <w:rPr>
                <w:rFonts w:asciiTheme="majorHAnsi" w:hAnsiTheme="majorHAnsi" w:cs="Calibri"/>
                <w:lang w:val="el-GR"/>
              </w:rPr>
              <w:t>Η</w:t>
            </w:r>
            <w:r w:rsidRPr="00370FFA">
              <w:rPr>
                <w:rFonts w:asciiTheme="majorHAnsi" w:hAnsiTheme="majorHAnsi"/>
                <w:lang w:val="el-GR"/>
              </w:rPr>
              <w:t xml:space="preserve"> </w:t>
            </w:r>
            <w:r w:rsidRPr="00370FFA">
              <w:rPr>
                <w:rFonts w:asciiTheme="majorHAnsi" w:hAnsiTheme="majorHAnsi" w:cs="Poppins"/>
                <w:lang w:val="el-GR"/>
              </w:rPr>
              <w:t>π</w:t>
            </w:r>
            <w:r w:rsidRPr="00370FFA">
              <w:rPr>
                <w:rFonts w:asciiTheme="majorHAnsi" w:hAnsiTheme="majorHAnsi" w:cs="Calibri"/>
                <w:lang w:val="el-GR"/>
              </w:rPr>
              <w:t>οιότητα</w:t>
            </w:r>
            <w:r w:rsidRPr="00370FFA">
              <w:rPr>
                <w:rFonts w:asciiTheme="majorHAnsi" w:hAnsiTheme="majorHAnsi"/>
                <w:lang w:val="el-GR"/>
              </w:rPr>
              <w:t xml:space="preserve"> </w:t>
            </w:r>
            <w:r w:rsidRPr="00370FFA">
              <w:rPr>
                <w:rFonts w:asciiTheme="majorHAnsi" w:hAnsiTheme="majorHAnsi" w:cs="Calibri"/>
                <w:lang w:val="el-GR"/>
              </w:rPr>
              <w:t>εξαρτάται</w:t>
            </w:r>
            <w:r w:rsidRPr="00370FFA">
              <w:rPr>
                <w:rFonts w:asciiTheme="majorHAnsi" w:hAnsiTheme="majorHAnsi"/>
                <w:lang w:val="el-GR"/>
              </w:rPr>
              <w:t xml:space="preserve"> </w:t>
            </w:r>
            <w:r w:rsidRPr="00370FFA">
              <w:rPr>
                <w:rFonts w:asciiTheme="majorHAnsi" w:hAnsiTheme="majorHAnsi" w:cs="Calibri"/>
                <w:lang w:val="el-GR"/>
              </w:rPr>
              <w:t>α</w:t>
            </w:r>
            <w:r w:rsidRPr="00370FFA">
              <w:rPr>
                <w:rFonts w:asciiTheme="majorHAnsi" w:hAnsiTheme="majorHAnsi" w:cs="Poppins"/>
                <w:lang w:val="el-GR"/>
              </w:rPr>
              <w:t>π</w:t>
            </w:r>
            <w:r w:rsidRPr="00370FFA">
              <w:rPr>
                <w:rFonts w:asciiTheme="majorHAnsi" w:hAnsiTheme="majorHAnsi" w:cs="Calibri"/>
                <w:lang w:val="el-GR"/>
              </w:rPr>
              <w:t>ό</w:t>
            </w:r>
            <w:r w:rsidRPr="00370FFA">
              <w:rPr>
                <w:rFonts w:asciiTheme="majorHAnsi" w:hAnsiTheme="majorHAnsi"/>
                <w:lang w:val="el-GR"/>
              </w:rPr>
              <w:t xml:space="preserve"> </w:t>
            </w:r>
            <w:r w:rsidRPr="00370FFA">
              <w:rPr>
                <w:rFonts w:asciiTheme="majorHAnsi" w:hAnsiTheme="majorHAnsi" w:cs="Poppins"/>
                <w:lang w:val="el-GR"/>
              </w:rPr>
              <w:t>π</w:t>
            </w:r>
            <w:r w:rsidRPr="00370FFA">
              <w:rPr>
                <w:rFonts w:asciiTheme="majorHAnsi" w:hAnsiTheme="majorHAnsi" w:cs="Calibri"/>
                <w:lang w:val="el-GR"/>
              </w:rPr>
              <w:t>ραγματικά</w:t>
            </w:r>
            <w:r w:rsidRPr="00370FFA">
              <w:rPr>
                <w:rFonts w:asciiTheme="majorHAnsi" w:hAnsiTheme="majorHAnsi"/>
                <w:lang w:val="el-GR"/>
              </w:rPr>
              <w:t xml:space="preserve"> </w:t>
            </w:r>
            <w:r w:rsidRPr="00370FFA">
              <w:rPr>
                <w:rFonts w:asciiTheme="majorHAnsi" w:hAnsiTheme="majorHAnsi" w:cs="Calibri"/>
                <w:lang w:val="el-GR"/>
              </w:rPr>
              <w:t>δεδομένα</w:t>
            </w:r>
            <w:r w:rsidRPr="00370FFA">
              <w:rPr>
                <w:rFonts w:asciiTheme="majorHAnsi" w:hAnsiTheme="majorHAnsi"/>
                <w:lang w:val="el-GR"/>
              </w:rPr>
              <w:t xml:space="preserve">. </w:t>
            </w:r>
            <w:r w:rsidRPr="00370FFA">
              <w:rPr>
                <w:rFonts w:asciiTheme="majorHAnsi" w:hAnsiTheme="majorHAnsi" w:cs="Calibri"/>
                <w:lang w:val="el-GR"/>
              </w:rPr>
              <w:t>Οι</w:t>
            </w:r>
            <w:r w:rsidRPr="00370FFA">
              <w:rPr>
                <w:rFonts w:asciiTheme="majorHAnsi" w:hAnsiTheme="majorHAnsi"/>
                <w:lang w:val="el-GR"/>
              </w:rPr>
              <w:t xml:space="preserve"> </w:t>
            </w:r>
            <w:r w:rsidRPr="00370FFA">
              <w:rPr>
                <w:rFonts w:asciiTheme="majorHAnsi" w:hAnsiTheme="majorHAnsi" w:cs="Calibri"/>
                <w:lang w:val="el-GR"/>
              </w:rPr>
              <w:t>εικασίες</w:t>
            </w:r>
            <w:r w:rsidRPr="00370FFA">
              <w:rPr>
                <w:rFonts w:asciiTheme="majorHAnsi" w:hAnsiTheme="majorHAnsi"/>
                <w:lang w:val="el-GR"/>
              </w:rPr>
              <w:t xml:space="preserve"> </w:t>
            </w:r>
            <w:r w:rsidRPr="00370FFA">
              <w:rPr>
                <w:rFonts w:asciiTheme="majorHAnsi" w:hAnsiTheme="majorHAnsi" w:cs="Calibri"/>
                <w:lang w:val="el-GR"/>
              </w:rPr>
              <w:t>δημιουργούν</w:t>
            </w:r>
            <w:r w:rsidRPr="00370FFA">
              <w:rPr>
                <w:rFonts w:asciiTheme="majorHAnsi" w:hAnsiTheme="majorHAnsi"/>
                <w:lang w:val="el-GR"/>
              </w:rPr>
              <w:t xml:space="preserve"> </w:t>
            </w:r>
            <w:r w:rsidRPr="00370FFA">
              <w:rPr>
                <w:rFonts w:asciiTheme="majorHAnsi" w:hAnsiTheme="majorHAnsi" w:cs="Calibri"/>
                <w:lang w:val="el-GR"/>
              </w:rPr>
              <w:t>ψευδή</w:t>
            </w:r>
            <w:r w:rsidRPr="00370FFA">
              <w:rPr>
                <w:rFonts w:asciiTheme="majorHAnsi" w:hAnsiTheme="majorHAnsi"/>
                <w:lang w:val="el-GR"/>
              </w:rPr>
              <w:t xml:space="preserve"> </w:t>
            </w:r>
            <w:r w:rsidRPr="00370FFA">
              <w:rPr>
                <w:rFonts w:asciiTheme="majorHAnsi" w:hAnsiTheme="majorHAnsi" w:cs="Calibri"/>
                <w:lang w:val="el-GR"/>
              </w:rPr>
              <w:t>αίσθηση</w:t>
            </w:r>
            <w:r w:rsidRPr="00370FFA">
              <w:rPr>
                <w:rFonts w:asciiTheme="majorHAnsi" w:hAnsiTheme="majorHAnsi"/>
                <w:lang w:val="el-GR"/>
              </w:rPr>
              <w:t xml:space="preserve"> </w:t>
            </w:r>
            <w:r w:rsidRPr="00370FFA">
              <w:rPr>
                <w:rFonts w:asciiTheme="majorHAnsi" w:hAnsiTheme="majorHAnsi" w:cs="Calibri"/>
                <w:lang w:val="el-GR"/>
              </w:rPr>
              <w:t>ασφάλειας</w:t>
            </w:r>
            <w:r w:rsidRPr="00370FFA">
              <w:rPr>
                <w:rFonts w:asciiTheme="majorHAnsi" w:hAnsiTheme="majorHAnsi"/>
                <w:lang w:val="el-GR"/>
              </w:rPr>
              <w:t>.</w:t>
            </w:r>
          </w:p>
          <w:p w14:paraId="5CDE0496" w14:textId="674749C2" w:rsidR="00114CB1" w:rsidRPr="00370FFA" w:rsidRDefault="00114CB1" w:rsidP="00114CB1">
            <w:pPr>
              <w:spacing w:line="276" w:lineRule="auto"/>
              <w:ind w:firstLine="0"/>
              <w:jc w:val="left"/>
              <w:rPr>
                <w:rFonts w:asciiTheme="majorHAnsi" w:hAnsiTheme="majorHAnsi" w:cs="Poppins"/>
                <w:lang w:val="el-GR"/>
              </w:rPr>
            </w:pPr>
          </w:p>
        </w:tc>
      </w:tr>
      <w:tr w:rsidR="00114CB1" w:rsidRPr="001065D2" w14:paraId="006C87D2" w14:textId="77777777" w:rsidTr="00796611">
        <w:tc>
          <w:tcPr>
            <w:tcW w:w="4673" w:type="dxa"/>
          </w:tcPr>
          <w:p w14:paraId="4C89BC05" w14:textId="714A2F69" w:rsidR="00114CB1" w:rsidRPr="00370FFA" w:rsidRDefault="00370FFA" w:rsidP="00114CB1">
            <w:pPr>
              <w:spacing w:line="276" w:lineRule="auto"/>
              <w:ind w:firstLine="0"/>
              <w:jc w:val="left"/>
              <w:rPr>
                <w:rFonts w:asciiTheme="majorHAnsi" w:hAnsiTheme="majorHAnsi" w:cs="Poppins"/>
              </w:rPr>
            </w:pPr>
            <w:r w:rsidRPr="00370FFA">
              <w:rPr>
                <w:rFonts w:asciiTheme="majorHAnsi" w:hAnsiTheme="majorHAnsi"/>
              </w:rPr>
              <w:t>Υποστηρίζει γρήγορα πειράματα: αντιγράψτε τον καμβά, τροποποιήστε ένα μπλοκ, συγκρίνετε τα αποτελέσματα. Χρειάζεται διευκόλυνση για να αποφευχθεί η πλήρωση των πλαισίων με κλισέ.</w:t>
            </w:r>
          </w:p>
        </w:tc>
        <w:tc>
          <w:tcPr>
            <w:tcW w:w="4394" w:type="dxa"/>
          </w:tcPr>
          <w:p w14:paraId="3FAD5504" w14:textId="77777777" w:rsidR="00370FFA" w:rsidRPr="00370FFA" w:rsidRDefault="00370FFA" w:rsidP="00370FFA">
            <w:pPr>
              <w:spacing w:line="276" w:lineRule="auto"/>
              <w:ind w:firstLine="0"/>
              <w:jc w:val="left"/>
              <w:rPr>
                <w:rFonts w:asciiTheme="majorHAnsi" w:hAnsiTheme="majorHAnsi"/>
                <w:lang w:val="el-GR"/>
              </w:rPr>
            </w:pPr>
            <w:r w:rsidRPr="00370FFA">
              <w:rPr>
                <w:rFonts w:asciiTheme="majorHAnsi" w:hAnsiTheme="majorHAnsi" w:cs="Calibri"/>
                <w:lang w:val="el-GR"/>
              </w:rPr>
              <w:t>Η</w:t>
            </w:r>
            <w:r w:rsidRPr="00370FFA">
              <w:rPr>
                <w:rFonts w:asciiTheme="majorHAnsi" w:hAnsiTheme="majorHAnsi"/>
                <w:lang w:val="el-GR"/>
              </w:rPr>
              <w:t xml:space="preserve"> </w:t>
            </w:r>
            <w:r w:rsidRPr="00370FFA">
              <w:rPr>
                <w:rFonts w:asciiTheme="majorHAnsi" w:hAnsiTheme="majorHAnsi" w:cs="Poppins"/>
                <w:lang w:val="el-GR"/>
              </w:rPr>
              <w:t>π</w:t>
            </w:r>
            <w:r w:rsidRPr="00370FFA">
              <w:rPr>
                <w:rFonts w:asciiTheme="majorHAnsi" w:hAnsiTheme="majorHAnsi" w:cs="Calibri"/>
                <w:lang w:val="el-GR"/>
              </w:rPr>
              <w:t>οιότητα</w:t>
            </w:r>
            <w:r w:rsidRPr="00370FFA">
              <w:rPr>
                <w:rFonts w:asciiTheme="majorHAnsi" w:hAnsiTheme="majorHAnsi"/>
                <w:lang w:val="el-GR"/>
              </w:rPr>
              <w:t xml:space="preserve"> </w:t>
            </w:r>
            <w:r w:rsidRPr="00370FFA">
              <w:rPr>
                <w:rFonts w:asciiTheme="majorHAnsi" w:hAnsiTheme="majorHAnsi" w:cs="Calibri"/>
                <w:lang w:val="el-GR"/>
              </w:rPr>
              <w:t>εξαρτάται</w:t>
            </w:r>
            <w:r w:rsidRPr="00370FFA">
              <w:rPr>
                <w:rFonts w:asciiTheme="majorHAnsi" w:hAnsiTheme="majorHAnsi"/>
                <w:lang w:val="el-GR"/>
              </w:rPr>
              <w:t xml:space="preserve"> </w:t>
            </w:r>
            <w:r w:rsidRPr="00370FFA">
              <w:rPr>
                <w:rFonts w:asciiTheme="majorHAnsi" w:hAnsiTheme="majorHAnsi" w:cs="Calibri"/>
                <w:lang w:val="el-GR"/>
              </w:rPr>
              <w:t>α</w:t>
            </w:r>
            <w:r w:rsidRPr="00370FFA">
              <w:rPr>
                <w:rFonts w:asciiTheme="majorHAnsi" w:hAnsiTheme="majorHAnsi" w:cs="Poppins"/>
                <w:lang w:val="el-GR"/>
              </w:rPr>
              <w:t>π</w:t>
            </w:r>
            <w:r w:rsidRPr="00370FFA">
              <w:rPr>
                <w:rFonts w:asciiTheme="majorHAnsi" w:hAnsiTheme="majorHAnsi" w:cs="Calibri"/>
                <w:lang w:val="el-GR"/>
              </w:rPr>
              <w:t>ό</w:t>
            </w:r>
            <w:r w:rsidRPr="00370FFA">
              <w:rPr>
                <w:rFonts w:asciiTheme="majorHAnsi" w:hAnsiTheme="majorHAnsi"/>
                <w:lang w:val="el-GR"/>
              </w:rPr>
              <w:t xml:space="preserve"> </w:t>
            </w:r>
            <w:r w:rsidRPr="00370FFA">
              <w:rPr>
                <w:rFonts w:asciiTheme="majorHAnsi" w:hAnsiTheme="majorHAnsi" w:cs="Poppins"/>
                <w:lang w:val="el-GR"/>
              </w:rPr>
              <w:t>π</w:t>
            </w:r>
            <w:r w:rsidRPr="00370FFA">
              <w:rPr>
                <w:rFonts w:asciiTheme="majorHAnsi" w:hAnsiTheme="majorHAnsi" w:cs="Calibri"/>
                <w:lang w:val="el-GR"/>
              </w:rPr>
              <w:t>ραγματικά</w:t>
            </w:r>
            <w:r w:rsidRPr="00370FFA">
              <w:rPr>
                <w:rFonts w:asciiTheme="majorHAnsi" w:hAnsiTheme="majorHAnsi"/>
                <w:lang w:val="el-GR"/>
              </w:rPr>
              <w:t xml:space="preserve"> </w:t>
            </w:r>
            <w:r w:rsidRPr="00370FFA">
              <w:rPr>
                <w:rFonts w:asciiTheme="majorHAnsi" w:hAnsiTheme="majorHAnsi" w:cs="Calibri"/>
                <w:lang w:val="el-GR"/>
              </w:rPr>
              <w:t>δεδομένα</w:t>
            </w:r>
            <w:r w:rsidRPr="00370FFA">
              <w:rPr>
                <w:rFonts w:asciiTheme="majorHAnsi" w:hAnsiTheme="majorHAnsi"/>
                <w:lang w:val="el-GR"/>
              </w:rPr>
              <w:t xml:space="preserve">. </w:t>
            </w:r>
            <w:r w:rsidRPr="00370FFA">
              <w:rPr>
                <w:rFonts w:asciiTheme="majorHAnsi" w:hAnsiTheme="majorHAnsi" w:cs="Calibri"/>
                <w:lang w:val="el-GR"/>
              </w:rPr>
              <w:t>Η</w:t>
            </w:r>
            <w:r w:rsidRPr="00370FFA">
              <w:rPr>
                <w:rFonts w:asciiTheme="majorHAnsi" w:hAnsiTheme="majorHAnsi"/>
                <w:lang w:val="el-GR"/>
              </w:rPr>
              <w:t xml:space="preserve"> </w:t>
            </w:r>
            <w:r w:rsidRPr="00370FFA">
              <w:rPr>
                <w:rFonts w:asciiTheme="majorHAnsi" w:hAnsiTheme="majorHAnsi" w:cs="Calibri"/>
                <w:lang w:val="el-GR"/>
              </w:rPr>
              <w:t>κερδοσκο</w:t>
            </w:r>
            <w:r w:rsidRPr="00370FFA">
              <w:rPr>
                <w:rFonts w:asciiTheme="majorHAnsi" w:hAnsiTheme="majorHAnsi" w:cs="Poppins"/>
                <w:lang w:val="el-GR"/>
              </w:rPr>
              <w:t>π</w:t>
            </w:r>
            <w:r w:rsidRPr="00370FFA">
              <w:rPr>
                <w:rFonts w:asciiTheme="majorHAnsi" w:hAnsiTheme="majorHAnsi" w:cs="Calibri"/>
                <w:lang w:val="el-GR"/>
              </w:rPr>
              <w:t>ία</w:t>
            </w:r>
            <w:r w:rsidRPr="00370FFA">
              <w:rPr>
                <w:rFonts w:asciiTheme="majorHAnsi" w:hAnsiTheme="majorHAnsi"/>
                <w:lang w:val="el-GR"/>
              </w:rPr>
              <w:t xml:space="preserve"> </w:t>
            </w:r>
            <w:r w:rsidRPr="00370FFA">
              <w:rPr>
                <w:rFonts w:asciiTheme="majorHAnsi" w:hAnsiTheme="majorHAnsi" w:cs="Calibri"/>
                <w:lang w:val="el-GR"/>
              </w:rPr>
              <w:t>δημιουργεί</w:t>
            </w:r>
            <w:r w:rsidRPr="00370FFA">
              <w:rPr>
                <w:rFonts w:asciiTheme="majorHAnsi" w:hAnsiTheme="majorHAnsi"/>
                <w:lang w:val="el-GR"/>
              </w:rPr>
              <w:t xml:space="preserve"> </w:t>
            </w:r>
            <w:r w:rsidRPr="00370FFA">
              <w:rPr>
                <w:rFonts w:asciiTheme="majorHAnsi" w:hAnsiTheme="majorHAnsi" w:cs="Calibri"/>
                <w:lang w:val="el-GR"/>
              </w:rPr>
              <w:t>μια</w:t>
            </w:r>
            <w:r w:rsidRPr="00370FFA">
              <w:rPr>
                <w:rFonts w:asciiTheme="majorHAnsi" w:hAnsiTheme="majorHAnsi"/>
                <w:lang w:val="el-GR"/>
              </w:rPr>
              <w:t xml:space="preserve"> </w:t>
            </w:r>
            <w:r w:rsidRPr="00370FFA">
              <w:rPr>
                <w:rFonts w:asciiTheme="majorHAnsi" w:hAnsiTheme="majorHAnsi" w:cs="Calibri"/>
                <w:lang w:val="el-GR"/>
              </w:rPr>
              <w:t>ψευδή</w:t>
            </w:r>
            <w:r w:rsidRPr="00370FFA">
              <w:rPr>
                <w:rFonts w:asciiTheme="majorHAnsi" w:hAnsiTheme="majorHAnsi"/>
                <w:lang w:val="el-GR"/>
              </w:rPr>
              <w:t xml:space="preserve"> </w:t>
            </w:r>
            <w:r w:rsidRPr="00370FFA">
              <w:rPr>
                <w:rFonts w:asciiTheme="majorHAnsi" w:hAnsiTheme="majorHAnsi" w:cs="Calibri"/>
                <w:lang w:val="el-GR"/>
              </w:rPr>
              <w:t>αίσθηση</w:t>
            </w:r>
            <w:r w:rsidRPr="00370FFA">
              <w:rPr>
                <w:rFonts w:asciiTheme="majorHAnsi" w:hAnsiTheme="majorHAnsi"/>
                <w:lang w:val="el-GR"/>
              </w:rPr>
              <w:t xml:space="preserve"> </w:t>
            </w:r>
            <w:r w:rsidRPr="00370FFA">
              <w:rPr>
                <w:rFonts w:asciiTheme="majorHAnsi" w:hAnsiTheme="majorHAnsi" w:cs="Calibri"/>
                <w:lang w:val="el-GR"/>
              </w:rPr>
              <w:t>ασφάλειας</w:t>
            </w:r>
            <w:r w:rsidRPr="00370FFA">
              <w:rPr>
                <w:rFonts w:asciiTheme="majorHAnsi" w:hAnsiTheme="majorHAnsi"/>
                <w:lang w:val="el-GR"/>
              </w:rPr>
              <w:t>.</w:t>
            </w:r>
          </w:p>
          <w:p w14:paraId="5AFEEA3A" w14:textId="38F8E671" w:rsidR="00114CB1" w:rsidRPr="00370FFA" w:rsidRDefault="00114CB1" w:rsidP="00114CB1">
            <w:pPr>
              <w:spacing w:line="276" w:lineRule="auto"/>
              <w:ind w:firstLine="0"/>
              <w:jc w:val="left"/>
              <w:rPr>
                <w:rFonts w:asciiTheme="majorHAnsi" w:hAnsiTheme="majorHAnsi" w:cs="Poppins"/>
                <w:lang w:val="el-GR"/>
              </w:rPr>
            </w:pPr>
          </w:p>
        </w:tc>
      </w:tr>
    </w:tbl>
    <w:p w14:paraId="5AA56F87" w14:textId="77777777" w:rsidR="003A4319" w:rsidRDefault="003A4319" w:rsidP="003A4319">
      <w:pPr>
        <w:ind w:firstLine="0"/>
      </w:pPr>
    </w:p>
    <w:p w14:paraId="643DE7F1" w14:textId="77777777" w:rsidR="00370FFA" w:rsidRPr="00370FFA" w:rsidRDefault="00370FFA" w:rsidP="00370FFA">
      <w:pPr>
        <w:ind w:firstLine="0"/>
        <w:rPr>
          <w:rFonts w:asciiTheme="majorHAnsi" w:hAnsiTheme="majorHAnsi"/>
          <w:sz w:val="24"/>
          <w:szCs w:val="24"/>
          <w:u w:val="single"/>
          <w:lang w:val="el-GR"/>
        </w:rPr>
      </w:pPr>
      <w:r w:rsidRPr="00370FFA">
        <w:rPr>
          <w:rFonts w:asciiTheme="majorHAnsi" w:hAnsiTheme="majorHAnsi" w:cs="Calibri"/>
          <w:sz w:val="24"/>
          <w:szCs w:val="24"/>
          <w:u w:val="single"/>
          <w:lang w:val="el-GR"/>
        </w:rPr>
        <w:t>Συχνές</w:t>
      </w:r>
      <w:r w:rsidRPr="00370FFA">
        <w:rPr>
          <w:rFonts w:asciiTheme="majorHAnsi" w:hAnsiTheme="majorHAnsi"/>
          <w:sz w:val="24"/>
          <w:szCs w:val="24"/>
          <w:u w:val="single"/>
          <w:lang w:val="el-GR"/>
        </w:rPr>
        <w:t xml:space="preserve"> </w:t>
      </w:r>
      <w:r w:rsidRPr="00370FFA">
        <w:rPr>
          <w:rFonts w:asciiTheme="majorHAnsi" w:hAnsiTheme="majorHAnsi" w:cs="Calibri"/>
          <w:sz w:val="24"/>
          <w:szCs w:val="24"/>
          <w:u w:val="single"/>
          <w:lang w:val="el-GR"/>
        </w:rPr>
        <w:t>ερωτήσεις</w:t>
      </w:r>
      <w:r w:rsidRPr="00370FFA">
        <w:rPr>
          <w:rFonts w:asciiTheme="majorHAnsi" w:hAnsiTheme="majorHAnsi"/>
          <w:sz w:val="24"/>
          <w:szCs w:val="24"/>
          <w:u w:val="single"/>
          <w:lang w:val="el-GR"/>
        </w:rPr>
        <w:t xml:space="preserve"> </w:t>
      </w:r>
      <w:r w:rsidRPr="00370FFA">
        <w:rPr>
          <w:rFonts w:asciiTheme="majorHAnsi" w:hAnsiTheme="majorHAnsi" w:cs="Poppins"/>
          <w:sz w:val="24"/>
          <w:szCs w:val="24"/>
          <w:u w:val="single"/>
          <w:lang w:val="el-GR"/>
        </w:rPr>
        <w:t>–</w:t>
      </w:r>
      <w:r w:rsidRPr="00370FFA">
        <w:rPr>
          <w:rFonts w:asciiTheme="majorHAnsi" w:hAnsiTheme="majorHAnsi"/>
          <w:sz w:val="24"/>
          <w:szCs w:val="24"/>
          <w:u w:val="single"/>
          <w:lang w:val="el-GR"/>
        </w:rPr>
        <w:t xml:space="preserve"> </w:t>
      </w:r>
      <w:r w:rsidRPr="00370FFA">
        <w:rPr>
          <w:rFonts w:asciiTheme="majorHAnsi" w:hAnsiTheme="majorHAnsi" w:cs="Calibri"/>
          <w:sz w:val="24"/>
          <w:szCs w:val="24"/>
          <w:u w:val="single"/>
          <w:lang w:val="el-GR"/>
        </w:rPr>
        <w:t>Ποια</w:t>
      </w:r>
      <w:r w:rsidRPr="00370FFA">
        <w:rPr>
          <w:rFonts w:asciiTheme="majorHAnsi" w:hAnsiTheme="majorHAnsi"/>
          <w:sz w:val="24"/>
          <w:szCs w:val="24"/>
          <w:u w:val="single"/>
          <w:lang w:val="el-GR"/>
        </w:rPr>
        <w:t xml:space="preserve"> </w:t>
      </w:r>
      <w:r w:rsidRPr="00370FFA">
        <w:rPr>
          <w:rFonts w:asciiTheme="majorHAnsi" w:hAnsiTheme="majorHAnsi" w:cs="Calibri"/>
          <w:sz w:val="24"/>
          <w:szCs w:val="24"/>
          <w:u w:val="single"/>
          <w:lang w:val="el-GR"/>
        </w:rPr>
        <w:t>είναι</w:t>
      </w:r>
      <w:r w:rsidRPr="00370FFA">
        <w:rPr>
          <w:rFonts w:asciiTheme="majorHAnsi" w:hAnsiTheme="majorHAnsi"/>
          <w:sz w:val="24"/>
          <w:szCs w:val="24"/>
          <w:u w:val="single"/>
          <w:lang w:val="el-GR"/>
        </w:rPr>
        <w:t xml:space="preserve"> </w:t>
      </w:r>
      <w:r w:rsidRPr="00370FFA">
        <w:rPr>
          <w:rFonts w:asciiTheme="majorHAnsi" w:hAnsiTheme="majorHAnsi" w:cs="Calibri"/>
          <w:sz w:val="24"/>
          <w:szCs w:val="24"/>
          <w:u w:val="single"/>
          <w:lang w:val="el-GR"/>
        </w:rPr>
        <w:t>η</w:t>
      </w:r>
      <w:r w:rsidRPr="00370FFA">
        <w:rPr>
          <w:rFonts w:asciiTheme="majorHAnsi" w:hAnsiTheme="majorHAnsi"/>
          <w:sz w:val="24"/>
          <w:szCs w:val="24"/>
          <w:u w:val="single"/>
          <w:lang w:val="el-GR"/>
        </w:rPr>
        <w:t xml:space="preserve"> </w:t>
      </w:r>
      <w:r w:rsidRPr="00370FFA">
        <w:rPr>
          <w:rFonts w:asciiTheme="majorHAnsi" w:hAnsiTheme="majorHAnsi" w:cs="Calibri"/>
          <w:sz w:val="24"/>
          <w:szCs w:val="24"/>
          <w:u w:val="single"/>
          <w:lang w:val="el-GR"/>
        </w:rPr>
        <w:t>διαφορά</w:t>
      </w:r>
      <w:r w:rsidRPr="00370FFA">
        <w:rPr>
          <w:rFonts w:asciiTheme="majorHAnsi" w:hAnsiTheme="majorHAnsi"/>
          <w:sz w:val="24"/>
          <w:szCs w:val="24"/>
          <w:u w:val="single"/>
          <w:lang w:val="el-GR"/>
        </w:rPr>
        <w:t xml:space="preserve"> </w:t>
      </w:r>
      <w:r w:rsidRPr="00370FFA">
        <w:rPr>
          <w:rFonts w:asciiTheme="majorHAnsi" w:hAnsiTheme="majorHAnsi" w:cs="Calibri"/>
          <w:sz w:val="24"/>
          <w:szCs w:val="24"/>
          <w:u w:val="single"/>
          <w:lang w:val="el-GR"/>
        </w:rPr>
        <w:t>μεταξύ</w:t>
      </w:r>
      <w:r w:rsidRPr="00370FFA">
        <w:rPr>
          <w:rFonts w:asciiTheme="majorHAnsi" w:hAnsiTheme="majorHAnsi"/>
          <w:sz w:val="24"/>
          <w:szCs w:val="24"/>
          <w:u w:val="single"/>
          <w:lang w:val="el-GR"/>
        </w:rPr>
        <w:t xml:space="preserve"> </w:t>
      </w:r>
      <w:r w:rsidRPr="00370FFA">
        <w:rPr>
          <w:rFonts w:asciiTheme="majorHAnsi" w:hAnsiTheme="majorHAnsi" w:cs="Calibri"/>
          <w:sz w:val="24"/>
          <w:szCs w:val="24"/>
          <w:u w:val="single"/>
          <w:lang w:val="el-GR"/>
        </w:rPr>
        <w:t>ενός</w:t>
      </w:r>
      <w:r w:rsidRPr="00370FFA">
        <w:rPr>
          <w:rFonts w:asciiTheme="majorHAnsi" w:hAnsiTheme="majorHAnsi"/>
          <w:sz w:val="24"/>
          <w:szCs w:val="24"/>
          <w:u w:val="single"/>
          <w:lang w:val="el-GR"/>
        </w:rPr>
        <w:t xml:space="preserve"> </w:t>
      </w:r>
      <w:r w:rsidRPr="00370FFA">
        <w:rPr>
          <w:rFonts w:asciiTheme="majorHAnsi" w:hAnsiTheme="majorHAnsi" w:cs="Calibri"/>
          <w:sz w:val="24"/>
          <w:szCs w:val="24"/>
          <w:u w:val="single"/>
          <w:lang w:val="el-GR"/>
        </w:rPr>
        <w:t>ε</w:t>
      </w:r>
      <w:r w:rsidRPr="00370FFA">
        <w:rPr>
          <w:rFonts w:asciiTheme="majorHAnsi" w:hAnsiTheme="majorHAnsi" w:cs="Poppins"/>
          <w:sz w:val="24"/>
          <w:szCs w:val="24"/>
          <w:u w:val="single"/>
          <w:lang w:val="el-GR"/>
        </w:rPr>
        <w:t>π</w:t>
      </w:r>
      <w:r w:rsidRPr="00370FFA">
        <w:rPr>
          <w:rFonts w:asciiTheme="majorHAnsi" w:hAnsiTheme="majorHAnsi" w:cs="Calibri"/>
          <w:sz w:val="24"/>
          <w:szCs w:val="24"/>
          <w:u w:val="single"/>
          <w:lang w:val="el-GR"/>
        </w:rPr>
        <w:t>ιχειρηματικού</w:t>
      </w:r>
      <w:r w:rsidRPr="00370FFA">
        <w:rPr>
          <w:rFonts w:asciiTheme="majorHAnsi" w:hAnsiTheme="majorHAnsi"/>
          <w:sz w:val="24"/>
          <w:szCs w:val="24"/>
          <w:u w:val="single"/>
          <w:lang w:val="el-GR"/>
        </w:rPr>
        <w:t xml:space="preserve"> </w:t>
      </w:r>
      <w:r w:rsidRPr="00370FFA">
        <w:rPr>
          <w:rFonts w:asciiTheme="majorHAnsi" w:hAnsiTheme="majorHAnsi" w:cs="Calibri"/>
          <w:sz w:val="24"/>
          <w:szCs w:val="24"/>
          <w:u w:val="single"/>
          <w:lang w:val="el-GR"/>
        </w:rPr>
        <w:t>σχεδίου</w:t>
      </w:r>
      <w:r w:rsidRPr="00370FFA">
        <w:rPr>
          <w:rFonts w:asciiTheme="majorHAnsi" w:hAnsiTheme="majorHAnsi"/>
          <w:sz w:val="24"/>
          <w:szCs w:val="24"/>
          <w:u w:val="single"/>
          <w:lang w:val="el-GR"/>
        </w:rPr>
        <w:t xml:space="preserve"> </w:t>
      </w:r>
      <w:r w:rsidRPr="00370FFA">
        <w:rPr>
          <w:rFonts w:asciiTheme="majorHAnsi" w:hAnsiTheme="majorHAnsi" w:cs="Calibri"/>
          <w:sz w:val="24"/>
          <w:szCs w:val="24"/>
          <w:u w:val="single"/>
          <w:lang w:val="el-GR"/>
        </w:rPr>
        <w:t>και</w:t>
      </w:r>
      <w:r w:rsidRPr="00370FFA">
        <w:rPr>
          <w:rFonts w:asciiTheme="majorHAnsi" w:hAnsiTheme="majorHAnsi"/>
          <w:sz w:val="24"/>
          <w:szCs w:val="24"/>
          <w:u w:val="single"/>
          <w:lang w:val="el-GR"/>
        </w:rPr>
        <w:t xml:space="preserve"> </w:t>
      </w:r>
      <w:r w:rsidRPr="00370FFA">
        <w:rPr>
          <w:rFonts w:asciiTheme="majorHAnsi" w:hAnsiTheme="majorHAnsi" w:cs="Calibri"/>
          <w:sz w:val="24"/>
          <w:szCs w:val="24"/>
          <w:u w:val="single"/>
          <w:lang w:val="el-GR"/>
        </w:rPr>
        <w:t>του</w:t>
      </w:r>
      <w:r w:rsidRPr="00370FFA">
        <w:rPr>
          <w:rFonts w:asciiTheme="majorHAnsi" w:hAnsiTheme="majorHAnsi"/>
          <w:sz w:val="24"/>
          <w:szCs w:val="24"/>
          <w:u w:val="single"/>
          <w:lang w:val="el-GR"/>
        </w:rPr>
        <w:t xml:space="preserve"> BMC;</w:t>
      </w:r>
    </w:p>
    <w:p w14:paraId="35F7EFF4" w14:textId="3FA67CC3" w:rsidR="00370FFA" w:rsidRPr="00370FFA" w:rsidRDefault="00370FFA" w:rsidP="00370FFA">
      <w:pPr>
        <w:pStyle w:val="ListParagraph"/>
        <w:numPr>
          <w:ilvl w:val="0"/>
          <w:numId w:val="38"/>
        </w:numPr>
        <w:rPr>
          <w:rFonts w:asciiTheme="majorHAnsi" w:hAnsiTheme="majorHAnsi"/>
          <w:lang w:val="el-GR"/>
        </w:rPr>
      </w:pPr>
      <w:r w:rsidRPr="00370FFA">
        <w:rPr>
          <w:rFonts w:asciiTheme="majorHAnsi" w:hAnsiTheme="majorHAnsi"/>
          <w:lang w:val="el-GR"/>
        </w:rPr>
        <w:t xml:space="preserve">BMC: </w:t>
      </w:r>
      <w:r w:rsidRPr="00370FFA">
        <w:rPr>
          <w:rFonts w:asciiTheme="majorHAnsi" w:hAnsiTheme="majorHAnsi" w:cs="Calibri"/>
          <w:lang w:val="el-GR"/>
        </w:rPr>
        <w:t>ο</w:t>
      </w:r>
      <w:r w:rsidRPr="00370FFA">
        <w:rPr>
          <w:rFonts w:asciiTheme="majorHAnsi" w:hAnsiTheme="majorHAnsi" w:cs="Poppins"/>
          <w:lang w:val="el-GR"/>
        </w:rPr>
        <w:t>π</w:t>
      </w:r>
      <w:r w:rsidRPr="00370FFA">
        <w:rPr>
          <w:rFonts w:asciiTheme="majorHAnsi" w:hAnsiTheme="majorHAnsi" w:cs="Calibri"/>
          <w:lang w:val="el-GR"/>
        </w:rPr>
        <w:t>τική</w:t>
      </w:r>
      <w:r w:rsidRPr="00370FFA">
        <w:rPr>
          <w:rFonts w:asciiTheme="majorHAnsi" w:hAnsiTheme="majorHAnsi"/>
          <w:lang w:val="el-GR"/>
        </w:rPr>
        <w:t xml:space="preserve"> </w:t>
      </w:r>
      <w:r w:rsidRPr="00370FFA">
        <w:rPr>
          <w:rFonts w:asciiTheme="majorHAnsi" w:hAnsiTheme="majorHAnsi" w:cs="Calibri"/>
          <w:lang w:val="el-GR"/>
        </w:rPr>
        <w:t>ε</w:t>
      </w:r>
      <w:r w:rsidRPr="00370FFA">
        <w:rPr>
          <w:rFonts w:asciiTheme="majorHAnsi" w:hAnsiTheme="majorHAnsi" w:cs="Poppins"/>
          <w:lang w:val="el-GR"/>
        </w:rPr>
        <w:t>π</w:t>
      </w:r>
      <w:r w:rsidRPr="00370FFA">
        <w:rPr>
          <w:rFonts w:asciiTheme="majorHAnsi" w:hAnsiTheme="majorHAnsi" w:cs="Calibri"/>
          <w:lang w:val="el-GR"/>
        </w:rPr>
        <w:t>ισκό</w:t>
      </w:r>
      <w:r w:rsidRPr="00370FFA">
        <w:rPr>
          <w:rFonts w:asciiTheme="majorHAnsi" w:hAnsiTheme="majorHAnsi" w:cs="Poppins"/>
          <w:lang w:val="el-GR"/>
        </w:rPr>
        <w:t>π</w:t>
      </w:r>
      <w:r w:rsidRPr="00370FFA">
        <w:rPr>
          <w:rFonts w:asciiTheme="majorHAnsi" w:hAnsiTheme="majorHAnsi" w:cs="Calibri"/>
          <w:lang w:val="el-GR"/>
        </w:rPr>
        <w:t>ηση</w:t>
      </w:r>
      <w:r w:rsidRPr="00370FFA">
        <w:rPr>
          <w:rFonts w:asciiTheme="majorHAnsi" w:hAnsiTheme="majorHAnsi"/>
          <w:lang w:val="el-GR"/>
        </w:rPr>
        <w:t xml:space="preserve"> </w:t>
      </w:r>
      <w:r w:rsidRPr="00370FFA">
        <w:rPr>
          <w:rFonts w:asciiTheme="majorHAnsi" w:hAnsiTheme="majorHAnsi" w:cs="Calibri"/>
          <w:lang w:val="el-GR"/>
        </w:rPr>
        <w:t>μιας</w:t>
      </w:r>
      <w:r w:rsidRPr="00370FFA">
        <w:rPr>
          <w:rFonts w:asciiTheme="majorHAnsi" w:hAnsiTheme="majorHAnsi"/>
          <w:lang w:val="el-GR"/>
        </w:rPr>
        <w:t xml:space="preserve"> </w:t>
      </w:r>
      <w:r w:rsidRPr="00370FFA">
        <w:rPr>
          <w:rFonts w:asciiTheme="majorHAnsi" w:hAnsiTheme="majorHAnsi" w:cs="Calibri"/>
          <w:lang w:val="el-GR"/>
        </w:rPr>
        <w:t>σελίδας</w:t>
      </w:r>
      <w:r w:rsidRPr="00370FFA">
        <w:rPr>
          <w:rFonts w:asciiTheme="majorHAnsi" w:hAnsiTheme="majorHAnsi"/>
          <w:lang w:val="el-GR"/>
        </w:rPr>
        <w:t xml:space="preserve"> </w:t>
      </w:r>
      <w:r w:rsidRPr="00370FFA">
        <w:rPr>
          <w:rFonts w:asciiTheme="majorHAnsi" w:hAnsiTheme="majorHAnsi" w:cs="Poppins"/>
          <w:lang w:val="el-GR"/>
        </w:rPr>
        <w:t>π</w:t>
      </w:r>
      <w:r w:rsidRPr="00370FFA">
        <w:rPr>
          <w:rFonts w:asciiTheme="majorHAnsi" w:hAnsiTheme="majorHAnsi" w:cs="Calibri"/>
          <w:lang w:val="el-GR"/>
        </w:rPr>
        <w:t>ου</w:t>
      </w:r>
      <w:r w:rsidRPr="00370FFA">
        <w:rPr>
          <w:rFonts w:asciiTheme="majorHAnsi" w:hAnsiTheme="majorHAnsi"/>
          <w:lang w:val="el-GR"/>
        </w:rPr>
        <w:t xml:space="preserve"> </w:t>
      </w:r>
      <w:r w:rsidRPr="00370FFA">
        <w:rPr>
          <w:rFonts w:asciiTheme="majorHAnsi" w:hAnsiTheme="majorHAnsi" w:cs="Calibri"/>
          <w:lang w:val="el-GR"/>
        </w:rPr>
        <w:t>χρησιμο</w:t>
      </w:r>
      <w:r w:rsidRPr="00370FFA">
        <w:rPr>
          <w:rFonts w:asciiTheme="majorHAnsi" w:hAnsiTheme="majorHAnsi" w:cs="Poppins"/>
          <w:lang w:val="el-GR"/>
        </w:rPr>
        <w:t>π</w:t>
      </w:r>
      <w:r w:rsidRPr="00370FFA">
        <w:rPr>
          <w:rFonts w:asciiTheme="majorHAnsi" w:hAnsiTheme="majorHAnsi" w:cs="Calibri"/>
          <w:lang w:val="el-GR"/>
        </w:rPr>
        <w:t>οιείται</w:t>
      </w:r>
      <w:r w:rsidRPr="00370FFA">
        <w:rPr>
          <w:rFonts w:asciiTheme="majorHAnsi" w:hAnsiTheme="majorHAnsi"/>
          <w:lang w:val="el-GR"/>
        </w:rPr>
        <w:t xml:space="preserve"> </w:t>
      </w:r>
      <w:r w:rsidRPr="00370FFA">
        <w:rPr>
          <w:rFonts w:asciiTheme="majorHAnsi" w:hAnsiTheme="majorHAnsi" w:cs="Calibri"/>
          <w:lang w:val="el-GR"/>
        </w:rPr>
        <w:t>για</w:t>
      </w:r>
      <w:r w:rsidRPr="00370FFA">
        <w:rPr>
          <w:rFonts w:asciiTheme="majorHAnsi" w:hAnsiTheme="majorHAnsi"/>
          <w:lang w:val="el-GR"/>
        </w:rPr>
        <w:t xml:space="preserve"> </w:t>
      </w:r>
      <w:r w:rsidRPr="00370FFA">
        <w:rPr>
          <w:rFonts w:asciiTheme="majorHAnsi" w:hAnsiTheme="majorHAnsi" w:cs="Calibri"/>
          <w:lang w:val="el-GR"/>
        </w:rPr>
        <w:t>τον</w:t>
      </w:r>
      <w:r w:rsidRPr="00370FFA">
        <w:rPr>
          <w:rFonts w:asciiTheme="majorHAnsi" w:hAnsiTheme="majorHAnsi"/>
          <w:lang w:val="el-GR"/>
        </w:rPr>
        <w:t xml:space="preserve"> </w:t>
      </w:r>
      <w:r w:rsidRPr="00370FFA">
        <w:rPr>
          <w:rFonts w:asciiTheme="majorHAnsi" w:hAnsiTheme="majorHAnsi" w:cs="Calibri"/>
          <w:lang w:val="el-GR"/>
        </w:rPr>
        <w:t>γρήγορο</w:t>
      </w:r>
      <w:r w:rsidRPr="00370FFA">
        <w:rPr>
          <w:rFonts w:asciiTheme="majorHAnsi" w:hAnsiTheme="majorHAnsi"/>
          <w:lang w:val="el-GR"/>
        </w:rPr>
        <w:t xml:space="preserve"> </w:t>
      </w:r>
      <w:r w:rsidRPr="00370FFA">
        <w:rPr>
          <w:rFonts w:asciiTheme="majorHAnsi" w:hAnsiTheme="majorHAnsi" w:cs="Calibri"/>
          <w:lang w:val="el-GR"/>
        </w:rPr>
        <w:t>σχεδιασμό</w:t>
      </w:r>
      <w:r w:rsidRPr="00370FFA">
        <w:rPr>
          <w:rFonts w:asciiTheme="majorHAnsi" w:hAnsiTheme="majorHAnsi"/>
          <w:lang w:val="el-GR"/>
        </w:rPr>
        <w:t xml:space="preserve">, </w:t>
      </w:r>
      <w:r w:rsidRPr="00370FFA">
        <w:rPr>
          <w:rFonts w:asciiTheme="majorHAnsi" w:hAnsiTheme="majorHAnsi" w:cs="Calibri"/>
          <w:lang w:val="el-GR"/>
        </w:rPr>
        <w:t>τη</w:t>
      </w:r>
      <w:r w:rsidRPr="00370FFA">
        <w:rPr>
          <w:rFonts w:asciiTheme="majorHAnsi" w:hAnsiTheme="majorHAnsi"/>
          <w:lang w:val="el-GR"/>
        </w:rPr>
        <w:t xml:space="preserve"> </w:t>
      </w:r>
      <w:r w:rsidRPr="00370FFA">
        <w:rPr>
          <w:rFonts w:asciiTheme="majorHAnsi" w:hAnsiTheme="majorHAnsi" w:cs="Calibri"/>
          <w:lang w:val="el-GR"/>
        </w:rPr>
        <w:t>σύγκριση</w:t>
      </w:r>
      <w:r w:rsidRPr="00370FFA">
        <w:rPr>
          <w:rFonts w:asciiTheme="majorHAnsi" w:hAnsiTheme="majorHAnsi"/>
          <w:lang w:val="el-GR"/>
        </w:rPr>
        <w:t xml:space="preserve"> </w:t>
      </w:r>
      <w:r w:rsidRPr="00370FFA">
        <w:rPr>
          <w:rFonts w:asciiTheme="majorHAnsi" w:hAnsiTheme="majorHAnsi" w:cs="Calibri"/>
          <w:lang w:val="el-GR"/>
        </w:rPr>
        <w:t>και</w:t>
      </w:r>
      <w:r w:rsidRPr="00370FFA">
        <w:rPr>
          <w:rFonts w:asciiTheme="majorHAnsi" w:hAnsiTheme="majorHAnsi"/>
          <w:lang w:val="el-GR"/>
        </w:rPr>
        <w:t xml:space="preserve"> </w:t>
      </w:r>
      <w:r w:rsidRPr="00370FFA">
        <w:rPr>
          <w:rFonts w:asciiTheme="majorHAnsi" w:hAnsiTheme="majorHAnsi" w:cs="Calibri"/>
          <w:lang w:val="el-GR"/>
        </w:rPr>
        <w:t>την</w:t>
      </w:r>
      <w:r w:rsidRPr="00370FFA">
        <w:rPr>
          <w:rFonts w:asciiTheme="majorHAnsi" w:hAnsiTheme="majorHAnsi"/>
          <w:lang w:val="el-GR"/>
        </w:rPr>
        <w:t xml:space="preserve"> </w:t>
      </w:r>
      <w:r w:rsidRPr="00370FFA">
        <w:rPr>
          <w:rFonts w:asciiTheme="majorHAnsi" w:hAnsiTheme="majorHAnsi" w:cs="Calibri"/>
          <w:lang w:val="el-GR"/>
        </w:rPr>
        <w:t>ε</w:t>
      </w:r>
      <w:r w:rsidRPr="00370FFA">
        <w:rPr>
          <w:rFonts w:asciiTheme="majorHAnsi" w:hAnsiTheme="majorHAnsi" w:cs="Poppins"/>
          <w:lang w:val="el-GR"/>
        </w:rPr>
        <w:t>π</w:t>
      </w:r>
      <w:r w:rsidRPr="00370FFA">
        <w:rPr>
          <w:rFonts w:asciiTheme="majorHAnsi" w:hAnsiTheme="majorHAnsi" w:cs="Calibri"/>
          <w:lang w:val="el-GR"/>
        </w:rPr>
        <w:t>ανάληψη</w:t>
      </w:r>
      <w:r w:rsidRPr="00370FFA">
        <w:rPr>
          <w:rFonts w:asciiTheme="majorHAnsi" w:hAnsiTheme="majorHAnsi"/>
          <w:lang w:val="el-GR"/>
        </w:rPr>
        <w:t xml:space="preserve"> </w:t>
      </w:r>
      <w:r w:rsidRPr="00370FFA">
        <w:rPr>
          <w:rFonts w:asciiTheme="majorHAnsi" w:hAnsiTheme="majorHAnsi" w:cs="Calibri"/>
          <w:lang w:val="el-GR"/>
        </w:rPr>
        <w:t>μοντέλων</w:t>
      </w:r>
      <w:r w:rsidRPr="00370FFA">
        <w:rPr>
          <w:rFonts w:asciiTheme="majorHAnsi" w:hAnsiTheme="majorHAnsi"/>
          <w:lang w:val="el-GR"/>
        </w:rPr>
        <w:t xml:space="preserve">. </w:t>
      </w:r>
      <w:r w:rsidRPr="00370FFA">
        <w:rPr>
          <w:rFonts w:asciiTheme="majorHAnsi" w:hAnsiTheme="majorHAnsi" w:cs="Calibri"/>
          <w:lang w:val="el-GR"/>
        </w:rPr>
        <w:t>Ιδανικό</w:t>
      </w:r>
      <w:r w:rsidRPr="00370FFA">
        <w:rPr>
          <w:rFonts w:asciiTheme="majorHAnsi" w:hAnsiTheme="majorHAnsi"/>
          <w:lang w:val="el-GR"/>
        </w:rPr>
        <w:t xml:space="preserve"> </w:t>
      </w:r>
      <w:r w:rsidRPr="00370FFA">
        <w:rPr>
          <w:rFonts w:asciiTheme="majorHAnsi" w:hAnsiTheme="majorHAnsi" w:cs="Calibri"/>
          <w:lang w:val="el-GR"/>
        </w:rPr>
        <w:t>για</w:t>
      </w:r>
      <w:r w:rsidRPr="00370FFA">
        <w:rPr>
          <w:rFonts w:asciiTheme="majorHAnsi" w:hAnsiTheme="majorHAnsi"/>
          <w:lang w:val="el-GR"/>
        </w:rPr>
        <w:t xml:space="preserve"> </w:t>
      </w:r>
      <w:r w:rsidRPr="00370FFA">
        <w:rPr>
          <w:rFonts w:asciiTheme="majorHAnsi" w:hAnsiTheme="majorHAnsi" w:cs="Calibri"/>
          <w:lang w:val="el-GR"/>
        </w:rPr>
        <w:t>εργαστήρια</w:t>
      </w:r>
      <w:r w:rsidRPr="00370FFA">
        <w:rPr>
          <w:rFonts w:asciiTheme="majorHAnsi" w:hAnsiTheme="majorHAnsi"/>
          <w:lang w:val="el-GR"/>
        </w:rPr>
        <w:t xml:space="preserve"> </w:t>
      </w:r>
      <w:r w:rsidRPr="00370FFA">
        <w:rPr>
          <w:rFonts w:asciiTheme="majorHAnsi" w:hAnsiTheme="majorHAnsi" w:cs="Calibri"/>
          <w:lang w:val="el-GR"/>
        </w:rPr>
        <w:t>και</w:t>
      </w:r>
      <w:r w:rsidRPr="00370FFA">
        <w:rPr>
          <w:rFonts w:asciiTheme="majorHAnsi" w:hAnsiTheme="majorHAnsi"/>
          <w:lang w:val="el-GR"/>
        </w:rPr>
        <w:t xml:space="preserve"> </w:t>
      </w:r>
      <w:r w:rsidRPr="00370FFA">
        <w:rPr>
          <w:rFonts w:asciiTheme="majorHAnsi" w:hAnsiTheme="majorHAnsi" w:cs="Poppins"/>
          <w:lang w:val="el-GR"/>
        </w:rPr>
        <w:t>π</w:t>
      </w:r>
      <w:r w:rsidRPr="00370FFA">
        <w:rPr>
          <w:rFonts w:asciiTheme="majorHAnsi" w:hAnsiTheme="majorHAnsi" w:cs="Calibri"/>
          <w:lang w:val="el-GR"/>
        </w:rPr>
        <w:t>ρώιμες</w:t>
      </w:r>
      <w:r w:rsidRPr="00370FFA">
        <w:rPr>
          <w:rFonts w:asciiTheme="majorHAnsi" w:hAnsiTheme="majorHAnsi"/>
          <w:lang w:val="el-GR"/>
        </w:rPr>
        <w:t xml:space="preserve"> </w:t>
      </w:r>
      <w:r w:rsidRPr="00370FFA">
        <w:rPr>
          <w:rFonts w:asciiTheme="majorHAnsi" w:hAnsiTheme="majorHAnsi" w:cs="Calibri"/>
          <w:lang w:val="el-GR"/>
        </w:rPr>
        <w:t>α</w:t>
      </w:r>
      <w:r w:rsidRPr="00370FFA">
        <w:rPr>
          <w:rFonts w:asciiTheme="majorHAnsi" w:hAnsiTheme="majorHAnsi" w:cs="Poppins"/>
          <w:lang w:val="el-GR"/>
        </w:rPr>
        <w:t>π</w:t>
      </w:r>
      <w:r w:rsidRPr="00370FFA">
        <w:rPr>
          <w:rFonts w:asciiTheme="majorHAnsi" w:hAnsiTheme="majorHAnsi" w:cs="Calibri"/>
          <w:lang w:val="el-GR"/>
        </w:rPr>
        <w:t>οφάσεις</w:t>
      </w:r>
      <w:r w:rsidRPr="00370FFA">
        <w:rPr>
          <w:rFonts w:asciiTheme="majorHAnsi" w:hAnsiTheme="majorHAnsi"/>
          <w:lang w:val="el-GR"/>
        </w:rPr>
        <w:t>.</w:t>
      </w:r>
    </w:p>
    <w:p w14:paraId="03BD3099" w14:textId="095B50F7" w:rsidR="00370FFA" w:rsidRPr="00370FFA" w:rsidRDefault="00370FFA" w:rsidP="00370FFA">
      <w:pPr>
        <w:pStyle w:val="ListParagraph"/>
        <w:numPr>
          <w:ilvl w:val="0"/>
          <w:numId w:val="38"/>
        </w:numPr>
        <w:rPr>
          <w:rFonts w:asciiTheme="majorHAnsi" w:hAnsiTheme="majorHAnsi"/>
          <w:lang w:val="el-GR"/>
        </w:rPr>
      </w:pPr>
      <w:r w:rsidRPr="00370FFA">
        <w:rPr>
          <w:rFonts w:asciiTheme="majorHAnsi" w:hAnsiTheme="majorHAnsi" w:cs="Calibri"/>
          <w:lang w:val="el-GR"/>
        </w:rPr>
        <w:t>Ε</w:t>
      </w:r>
      <w:r w:rsidRPr="00370FFA">
        <w:rPr>
          <w:rFonts w:asciiTheme="majorHAnsi" w:hAnsiTheme="majorHAnsi" w:cs="Poppins"/>
          <w:lang w:val="el-GR"/>
        </w:rPr>
        <w:t>π</w:t>
      </w:r>
      <w:r w:rsidRPr="00370FFA">
        <w:rPr>
          <w:rFonts w:asciiTheme="majorHAnsi" w:hAnsiTheme="majorHAnsi" w:cs="Calibri"/>
          <w:lang w:val="el-GR"/>
        </w:rPr>
        <w:t>ιχειρηματικό</w:t>
      </w:r>
      <w:r w:rsidRPr="00370FFA">
        <w:rPr>
          <w:rFonts w:asciiTheme="majorHAnsi" w:hAnsiTheme="majorHAnsi"/>
          <w:lang w:val="el-GR"/>
        </w:rPr>
        <w:t xml:space="preserve"> </w:t>
      </w:r>
      <w:r w:rsidRPr="00370FFA">
        <w:rPr>
          <w:rFonts w:asciiTheme="majorHAnsi" w:hAnsiTheme="majorHAnsi" w:cs="Calibri"/>
          <w:lang w:val="el-GR"/>
        </w:rPr>
        <w:t>σχέδιο</w:t>
      </w:r>
      <w:r w:rsidRPr="00370FFA">
        <w:rPr>
          <w:rFonts w:asciiTheme="majorHAnsi" w:hAnsiTheme="majorHAnsi"/>
          <w:lang w:val="el-GR"/>
        </w:rPr>
        <w:t xml:space="preserve">: </w:t>
      </w:r>
      <w:r w:rsidRPr="00370FFA">
        <w:rPr>
          <w:rFonts w:asciiTheme="majorHAnsi" w:hAnsiTheme="majorHAnsi" w:cs="Calibri"/>
          <w:lang w:val="el-GR"/>
        </w:rPr>
        <w:t>λε</w:t>
      </w:r>
      <w:r w:rsidRPr="00370FFA">
        <w:rPr>
          <w:rFonts w:asciiTheme="majorHAnsi" w:hAnsiTheme="majorHAnsi" w:cs="Poppins"/>
          <w:lang w:val="el-GR"/>
        </w:rPr>
        <w:t>π</w:t>
      </w:r>
      <w:r w:rsidRPr="00370FFA">
        <w:rPr>
          <w:rFonts w:asciiTheme="majorHAnsi" w:hAnsiTheme="majorHAnsi" w:cs="Calibri"/>
          <w:lang w:val="el-GR"/>
        </w:rPr>
        <w:t>τομερής</w:t>
      </w:r>
      <w:r w:rsidRPr="00370FFA">
        <w:rPr>
          <w:rFonts w:asciiTheme="majorHAnsi" w:hAnsiTheme="majorHAnsi"/>
          <w:lang w:val="el-GR"/>
        </w:rPr>
        <w:t xml:space="preserve"> </w:t>
      </w:r>
      <w:r w:rsidRPr="00370FFA">
        <w:rPr>
          <w:rFonts w:asciiTheme="majorHAnsi" w:hAnsiTheme="majorHAnsi" w:cs="Poppins"/>
          <w:lang w:val="el-GR"/>
        </w:rPr>
        <w:t>π</w:t>
      </w:r>
      <w:r w:rsidRPr="00370FFA">
        <w:rPr>
          <w:rFonts w:asciiTheme="majorHAnsi" w:hAnsiTheme="majorHAnsi" w:cs="Calibri"/>
          <w:lang w:val="el-GR"/>
        </w:rPr>
        <w:t>εριγραφή</w:t>
      </w:r>
      <w:r w:rsidRPr="00370FFA">
        <w:rPr>
          <w:rFonts w:asciiTheme="majorHAnsi" w:hAnsiTheme="majorHAnsi"/>
          <w:lang w:val="el-GR"/>
        </w:rPr>
        <w:t xml:space="preserve"> + </w:t>
      </w:r>
      <w:r w:rsidRPr="00370FFA">
        <w:rPr>
          <w:rFonts w:asciiTheme="majorHAnsi" w:hAnsiTheme="majorHAnsi" w:cs="Calibri"/>
          <w:lang w:val="el-GR"/>
        </w:rPr>
        <w:t>αριθμητικά</w:t>
      </w:r>
      <w:r w:rsidRPr="00370FFA">
        <w:rPr>
          <w:rFonts w:asciiTheme="majorHAnsi" w:hAnsiTheme="majorHAnsi"/>
          <w:lang w:val="el-GR"/>
        </w:rPr>
        <w:t xml:space="preserve"> </w:t>
      </w:r>
      <w:r w:rsidRPr="00370FFA">
        <w:rPr>
          <w:rFonts w:asciiTheme="majorHAnsi" w:hAnsiTheme="majorHAnsi" w:cs="Calibri"/>
          <w:lang w:val="el-GR"/>
        </w:rPr>
        <w:t>στοιχεία</w:t>
      </w:r>
      <w:r w:rsidRPr="00370FFA">
        <w:rPr>
          <w:rFonts w:asciiTheme="majorHAnsi" w:hAnsiTheme="majorHAnsi"/>
          <w:lang w:val="el-GR"/>
        </w:rPr>
        <w:t xml:space="preserve"> </w:t>
      </w:r>
      <w:r w:rsidRPr="00370FFA">
        <w:rPr>
          <w:rFonts w:asciiTheme="majorHAnsi" w:hAnsiTheme="majorHAnsi" w:cs="Calibri"/>
          <w:lang w:val="el-GR"/>
        </w:rPr>
        <w:t>για</w:t>
      </w:r>
      <w:r w:rsidRPr="00370FFA">
        <w:rPr>
          <w:rFonts w:asciiTheme="majorHAnsi" w:hAnsiTheme="majorHAnsi"/>
          <w:lang w:val="el-GR"/>
        </w:rPr>
        <w:t xml:space="preserve"> </w:t>
      </w:r>
      <w:r w:rsidRPr="00370FFA">
        <w:rPr>
          <w:rFonts w:asciiTheme="majorHAnsi" w:hAnsiTheme="majorHAnsi" w:cs="Calibri"/>
          <w:lang w:val="el-GR"/>
        </w:rPr>
        <w:t>χρηματοδότηση</w:t>
      </w:r>
      <w:r w:rsidRPr="00370FFA">
        <w:rPr>
          <w:rFonts w:asciiTheme="majorHAnsi" w:hAnsiTheme="majorHAnsi"/>
          <w:lang w:val="el-GR"/>
        </w:rPr>
        <w:t xml:space="preserve">, </w:t>
      </w:r>
      <w:r w:rsidRPr="00370FFA">
        <w:rPr>
          <w:rFonts w:asciiTheme="majorHAnsi" w:hAnsiTheme="majorHAnsi" w:cs="Calibri"/>
          <w:lang w:val="el-GR"/>
        </w:rPr>
        <w:t>λειτουργίες</w:t>
      </w:r>
      <w:r w:rsidRPr="00370FFA">
        <w:rPr>
          <w:rFonts w:asciiTheme="majorHAnsi" w:hAnsiTheme="majorHAnsi"/>
          <w:lang w:val="el-GR"/>
        </w:rPr>
        <w:t xml:space="preserve"> </w:t>
      </w:r>
      <w:r w:rsidRPr="00370FFA">
        <w:rPr>
          <w:rFonts w:asciiTheme="majorHAnsi" w:hAnsiTheme="majorHAnsi" w:cs="Calibri"/>
          <w:lang w:val="el-GR"/>
        </w:rPr>
        <w:t>και</w:t>
      </w:r>
      <w:r w:rsidRPr="00370FFA">
        <w:rPr>
          <w:rFonts w:asciiTheme="majorHAnsi" w:hAnsiTheme="majorHAnsi"/>
          <w:lang w:val="el-GR"/>
        </w:rPr>
        <w:t xml:space="preserve"> </w:t>
      </w:r>
      <w:r w:rsidRPr="00370FFA">
        <w:rPr>
          <w:rFonts w:asciiTheme="majorHAnsi" w:hAnsiTheme="majorHAnsi" w:cs="Calibri"/>
          <w:lang w:val="el-GR"/>
        </w:rPr>
        <w:t>κινδύνους</w:t>
      </w:r>
      <w:r w:rsidRPr="00370FFA">
        <w:rPr>
          <w:rFonts w:asciiTheme="majorHAnsi" w:hAnsiTheme="majorHAnsi"/>
          <w:lang w:val="el-GR"/>
        </w:rPr>
        <w:t xml:space="preserve">. </w:t>
      </w:r>
      <w:r w:rsidRPr="00370FFA">
        <w:rPr>
          <w:rFonts w:asciiTheme="majorHAnsi" w:hAnsiTheme="majorHAnsi" w:cs="Calibri"/>
          <w:lang w:val="el-GR"/>
        </w:rPr>
        <w:t>Χρησιμο</w:t>
      </w:r>
      <w:r w:rsidRPr="00370FFA">
        <w:rPr>
          <w:rFonts w:asciiTheme="majorHAnsi" w:hAnsiTheme="majorHAnsi" w:cs="Poppins"/>
          <w:lang w:val="el-GR"/>
        </w:rPr>
        <w:t>π</w:t>
      </w:r>
      <w:r w:rsidRPr="00370FFA">
        <w:rPr>
          <w:rFonts w:asciiTheme="majorHAnsi" w:hAnsiTheme="majorHAnsi" w:cs="Calibri"/>
          <w:lang w:val="el-GR"/>
        </w:rPr>
        <w:t>οιείται</w:t>
      </w:r>
      <w:r w:rsidRPr="00370FFA">
        <w:rPr>
          <w:rFonts w:asciiTheme="majorHAnsi" w:hAnsiTheme="majorHAnsi"/>
          <w:lang w:val="el-GR"/>
        </w:rPr>
        <w:t xml:space="preserve"> </w:t>
      </w:r>
      <w:r w:rsidRPr="00370FFA">
        <w:rPr>
          <w:rFonts w:asciiTheme="majorHAnsi" w:hAnsiTheme="majorHAnsi" w:cs="Calibri"/>
          <w:lang w:val="el-GR"/>
        </w:rPr>
        <w:t>για</w:t>
      </w:r>
      <w:r w:rsidRPr="00370FFA">
        <w:rPr>
          <w:rFonts w:asciiTheme="majorHAnsi" w:hAnsiTheme="majorHAnsi"/>
          <w:lang w:val="el-GR"/>
        </w:rPr>
        <w:t xml:space="preserve"> </w:t>
      </w:r>
      <w:r w:rsidRPr="00370FFA">
        <w:rPr>
          <w:rFonts w:asciiTheme="majorHAnsi" w:hAnsiTheme="majorHAnsi" w:cs="Calibri"/>
          <w:lang w:val="el-GR"/>
        </w:rPr>
        <w:t>τρά</w:t>
      </w:r>
      <w:r w:rsidRPr="00370FFA">
        <w:rPr>
          <w:rFonts w:asciiTheme="majorHAnsi" w:hAnsiTheme="majorHAnsi" w:cs="Poppins"/>
          <w:lang w:val="el-GR"/>
        </w:rPr>
        <w:t>π</w:t>
      </w:r>
      <w:r w:rsidRPr="00370FFA">
        <w:rPr>
          <w:rFonts w:asciiTheme="majorHAnsi" w:hAnsiTheme="majorHAnsi" w:cs="Calibri"/>
          <w:lang w:val="el-GR"/>
        </w:rPr>
        <w:t>εζες</w:t>
      </w:r>
      <w:r w:rsidRPr="00370FFA">
        <w:rPr>
          <w:rFonts w:asciiTheme="majorHAnsi" w:hAnsiTheme="majorHAnsi"/>
          <w:lang w:val="el-GR"/>
        </w:rPr>
        <w:t xml:space="preserve">, </w:t>
      </w:r>
      <w:r w:rsidRPr="00370FFA">
        <w:rPr>
          <w:rFonts w:asciiTheme="majorHAnsi" w:hAnsiTheme="majorHAnsi" w:cs="Calibri"/>
          <w:lang w:val="el-GR"/>
        </w:rPr>
        <w:t>ε</w:t>
      </w:r>
      <w:r w:rsidRPr="00370FFA">
        <w:rPr>
          <w:rFonts w:asciiTheme="majorHAnsi" w:hAnsiTheme="majorHAnsi" w:cs="Poppins"/>
          <w:lang w:val="el-GR"/>
        </w:rPr>
        <w:t>π</w:t>
      </w:r>
      <w:r w:rsidRPr="00370FFA">
        <w:rPr>
          <w:rFonts w:asciiTheme="majorHAnsi" w:hAnsiTheme="majorHAnsi" w:cs="Calibri"/>
          <w:lang w:val="el-GR"/>
        </w:rPr>
        <w:t>ιχορηγήσεις</w:t>
      </w:r>
      <w:r w:rsidRPr="00370FFA">
        <w:rPr>
          <w:rFonts w:asciiTheme="majorHAnsi" w:hAnsiTheme="majorHAnsi"/>
          <w:lang w:val="el-GR"/>
        </w:rPr>
        <w:t xml:space="preserve"> </w:t>
      </w:r>
      <w:r w:rsidRPr="00370FFA">
        <w:rPr>
          <w:rFonts w:asciiTheme="majorHAnsi" w:hAnsiTheme="majorHAnsi" w:cs="Calibri"/>
          <w:lang w:val="el-GR"/>
        </w:rPr>
        <w:t>ή</w:t>
      </w:r>
      <w:r w:rsidRPr="00370FFA">
        <w:rPr>
          <w:rFonts w:asciiTheme="majorHAnsi" w:hAnsiTheme="majorHAnsi"/>
          <w:lang w:val="el-GR"/>
        </w:rPr>
        <w:t xml:space="preserve"> </w:t>
      </w:r>
      <w:r w:rsidRPr="00370FFA">
        <w:rPr>
          <w:rFonts w:asciiTheme="majorHAnsi" w:hAnsiTheme="majorHAnsi" w:cs="Calibri"/>
          <w:lang w:val="el-GR"/>
        </w:rPr>
        <w:t>εγκρίσεις</w:t>
      </w:r>
      <w:r w:rsidRPr="00370FFA">
        <w:rPr>
          <w:rFonts w:asciiTheme="majorHAnsi" w:hAnsiTheme="majorHAnsi"/>
          <w:lang w:val="el-GR"/>
        </w:rPr>
        <w:t xml:space="preserve"> </w:t>
      </w:r>
      <w:r w:rsidRPr="00370FFA">
        <w:rPr>
          <w:rFonts w:asciiTheme="majorHAnsi" w:hAnsiTheme="majorHAnsi" w:cs="Calibri"/>
          <w:lang w:val="el-GR"/>
        </w:rPr>
        <w:t>α</w:t>
      </w:r>
      <w:r w:rsidRPr="00370FFA">
        <w:rPr>
          <w:rFonts w:asciiTheme="majorHAnsi" w:hAnsiTheme="majorHAnsi" w:cs="Poppins"/>
          <w:lang w:val="el-GR"/>
        </w:rPr>
        <w:t>π</w:t>
      </w:r>
      <w:r w:rsidRPr="00370FFA">
        <w:rPr>
          <w:rFonts w:asciiTheme="majorHAnsi" w:hAnsiTheme="majorHAnsi" w:cs="Calibri"/>
          <w:lang w:val="el-GR"/>
        </w:rPr>
        <w:t>ό</w:t>
      </w:r>
      <w:r w:rsidRPr="00370FFA">
        <w:rPr>
          <w:rFonts w:asciiTheme="majorHAnsi" w:hAnsiTheme="majorHAnsi"/>
          <w:lang w:val="el-GR"/>
        </w:rPr>
        <w:t xml:space="preserve"> </w:t>
      </w:r>
      <w:r w:rsidRPr="00370FFA">
        <w:rPr>
          <w:rFonts w:asciiTheme="majorHAnsi" w:hAnsiTheme="majorHAnsi" w:cs="Calibri"/>
          <w:lang w:val="el-GR"/>
        </w:rPr>
        <w:t>διοικητικά</w:t>
      </w:r>
      <w:r w:rsidRPr="00370FFA">
        <w:rPr>
          <w:rFonts w:asciiTheme="majorHAnsi" w:hAnsiTheme="majorHAnsi"/>
          <w:lang w:val="el-GR"/>
        </w:rPr>
        <w:t xml:space="preserve"> </w:t>
      </w:r>
      <w:r w:rsidRPr="00370FFA">
        <w:rPr>
          <w:rFonts w:asciiTheme="majorHAnsi" w:hAnsiTheme="majorHAnsi" w:cs="Calibri"/>
          <w:lang w:val="el-GR"/>
        </w:rPr>
        <w:t>συμβούλια</w:t>
      </w:r>
      <w:r w:rsidRPr="00370FFA">
        <w:rPr>
          <w:rFonts w:asciiTheme="majorHAnsi" w:hAnsiTheme="majorHAnsi"/>
          <w:lang w:val="el-GR"/>
        </w:rPr>
        <w:t>.</w:t>
      </w:r>
    </w:p>
    <w:p w14:paraId="0BFDFF9A" w14:textId="37C5B575" w:rsidR="00370FFA" w:rsidRPr="00370FFA" w:rsidRDefault="00370FFA" w:rsidP="00370FFA">
      <w:pPr>
        <w:pStyle w:val="ListParagraph"/>
        <w:numPr>
          <w:ilvl w:val="0"/>
          <w:numId w:val="38"/>
        </w:numPr>
        <w:rPr>
          <w:rFonts w:asciiTheme="majorHAnsi" w:hAnsiTheme="majorHAnsi"/>
          <w:lang w:val="el-GR"/>
        </w:rPr>
      </w:pPr>
      <w:r w:rsidRPr="00370FFA">
        <w:rPr>
          <w:rFonts w:asciiTheme="majorHAnsi" w:hAnsiTheme="majorHAnsi" w:cs="Calibri"/>
          <w:lang w:val="el-GR"/>
        </w:rPr>
        <w:lastRenderedPageBreak/>
        <w:t>Ροή</w:t>
      </w:r>
      <w:r w:rsidRPr="00370FFA">
        <w:rPr>
          <w:rFonts w:asciiTheme="majorHAnsi" w:hAnsiTheme="majorHAnsi"/>
          <w:lang w:val="el-GR"/>
        </w:rPr>
        <w:t xml:space="preserve"> </w:t>
      </w:r>
      <w:r w:rsidRPr="00370FFA">
        <w:rPr>
          <w:rFonts w:asciiTheme="majorHAnsi" w:hAnsiTheme="majorHAnsi" w:cs="Calibri"/>
          <w:lang w:val="el-GR"/>
        </w:rPr>
        <w:t>εργασίας</w:t>
      </w:r>
      <w:r w:rsidRPr="00370FFA">
        <w:rPr>
          <w:rFonts w:asciiTheme="majorHAnsi" w:hAnsiTheme="majorHAnsi"/>
          <w:lang w:val="el-GR"/>
        </w:rPr>
        <w:t xml:space="preserve">: </w:t>
      </w:r>
      <w:r w:rsidRPr="00370FFA">
        <w:rPr>
          <w:rFonts w:asciiTheme="majorHAnsi" w:hAnsiTheme="majorHAnsi" w:cs="Poppins"/>
          <w:lang w:val="el-GR"/>
        </w:rPr>
        <w:t>π</w:t>
      </w:r>
      <w:r w:rsidRPr="00370FFA">
        <w:rPr>
          <w:rFonts w:asciiTheme="majorHAnsi" w:hAnsiTheme="majorHAnsi" w:cs="Calibri"/>
          <w:lang w:val="el-GR"/>
        </w:rPr>
        <w:t>ροσχέδιο</w:t>
      </w:r>
      <w:r w:rsidRPr="00370FFA">
        <w:rPr>
          <w:rFonts w:asciiTheme="majorHAnsi" w:hAnsiTheme="majorHAnsi"/>
          <w:lang w:val="el-GR"/>
        </w:rPr>
        <w:t xml:space="preserve"> BMC </w:t>
      </w:r>
      <w:r w:rsidRPr="00370FFA">
        <w:rPr>
          <w:rFonts w:asciiTheme="majorHAnsi" w:hAnsiTheme="majorHAnsi" w:cs="Arial"/>
          <w:lang w:val="el-GR"/>
        </w:rPr>
        <w:t>→</w:t>
      </w:r>
      <w:r w:rsidRPr="00370FFA">
        <w:rPr>
          <w:rFonts w:asciiTheme="majorHAnsi" w:hAnsiTheme="majorHAnsi"/>
          <w:lang w:val="el-GR"/>
        </w:rPr>
        <w:t xml:space="preserve"> </w:t>
      </w:r>
      <w:r w:rsidRPr="00370FFA">
        <w:rPr>
          <w:rFonts w:asciiTheme="majorHAnsi" w:hAnsiTheme="majorHAnsi" w:cs="Calibri"/>
          <w:lang w:val="el-GR"/>
        </w:rPr>
        <w:t>διεξαγωγή</w:t>
      </w:r>
      <w:r w:rsidRPr="00370FFA">
        <w:rPr>
          <w:rFonts w:asciiTheme="majorHAnsi" w:hAnsiTheme="majorHAnsi"/>
          <w:lang w:val="el-GR"/>
        </w:rPr>
        <w:t xml:space="preserve"> </w:t>
      </w:r>
      <w:r w:rsidRPr="00370FFA">
        <w:rPr>
          <w:rFonts w:asciiTheme="majorHAnsi" w:hAnsiTheme="majorHAnsi" w:cs="Calibri"/>
          <w:lang w:val="el-GR"/>
        </w:rPr>
        <w:t>μικρών</w:t>
      </w:r>
      <w:r w:rsidRPr="00370FFA">
        <w:rPr>
          <w:rFonts w:asciiTheme="majorHAnsi" w:hAnsiTheme="majorHAnsi"/>
          <w:lang w:val="el-GR"/>
        </w:rPr>
        <w:t xml:space="preserve"> </w:t>
      </w:r>
      <w:r w:rsidRPr="00370FFA">
        <w:rPr>
          <w:rFonts w:asciiTheme="majorHAnsi" w:hAnsiTheme="majorHAnsi" w:cs="Poppins"/>
          <w:lang w:val="el-GR"/>
        </w:rPr>
        <w:t>π</w:t>
      </w:r>
      <w:r w:rsidRPr="00370FFA">
        <w:rPr>
          <w:rFonts w:asciiTheme="majorHAnsi" w:hAnsiTheme="majorHAnsi" w:cs="Calibri"/>
          <w:lang w:val="el-GR"/>
        </w:rPr>
        <w:t>ειραμάτων</w:t>
      </w:r>
      <w:r w:rsidRPr="00370FFA">
        <w:rPr>
          <w:rFonts w:asciiTheme="majorHAnsi" w:hAnsiTheme="majorHAnsi"/>
          <w:lang w:val="el-GR"/>
        </w:rPr>
        <w:t xml:space="preserve"> </w:t>
      </w:r>
      <w:r w:rsidRPr="00370FFA">
        <w:rPr>
          <w:rFonts w:asciiTheme="majorHAnsi" w:hAnsiTheme="majorHAnsi" w:cs="Arial"/>
          <w:lang w:val="el-GR"/>
        </w:rPr>
        <w:t>→</w:t>
      </w:r>
      <w:r w:rsidRPr="00370FFA">
        <w:rPr>
          <w:rFonts w:asciiTheme="majorHAnsi" w:hAnsiTheme="majorHAnsi"/>
          <w:lang w:val="el-GR"/>
        </w:rPr>
        <w:t xml:space="preserve"> </w:t>
      </w:r>
      <w:r w:rsidRPr="00370FFA">
        <w:rPr>
          <w:rFonts w:asciiTheme="majorHAnsi" w:hAnsiTheme="majorHAnsi" w:cs="Calibri"/>
          <w:lang w:val="el-GR"/>
        </w:rPr>
        <w:t>εάν</w:t>
      </w:r>
      <w:r w:rsidRPr="00370FFA">
        <w:rPr>
          <w:rFonts w:asciiTheme="majorHAnsi" w:hAnsiTheme="majorHAnsi"/>
          <w:lang w:val="el-GR"/>
        </w:rPr>
        <w:t xml:space="preserve"> </w:t>
      </w:r>
      <w:r w:rsidRPr="00370FFA">
        <w:rPr>
          <w:rFonts w:asciiTheme="majorHAnsi" w:hAnsiTheme="majorHAnsi" w:cs="Calibri"/>
          <w:lang w:val="el-GR"/>
        </w:rPr>
        <w:t>ε</w:t>
      </w:r>
      <w:r w:rsidRPr="00370FFA">
        <w:rPr>
          <w:rFonts w:asciiTheme="majorHAnsi" w:hAnsiTheme="majorHAnsi" w:cs="Poppins"/>
          <w:lang w:val="el-GR"/>
        </w:rPr>
        <w:t>π</w:t>
      </w:r>
      <w:r w:rsidRPr="00370FFA">
        <w:rPr>
          <w:rFonts w:asciiTheme="majorHAnsi" w:hAnsiTheme="majorHAnsi" w:cs="Calibri"/>
          <w:lang w:val="el-GR"/>
        </w:rPr>
        <w:t>ικυρωθεί</w:t>
      </w:r>
      <w:r w:rsidRPr="00370FFA">
        <w:rPr>
          <w:rFonts w:asciiTheme="majorHAnsi" w:hAnsiTheme="majorHAnsi"/>
          <w:lang w:val="el-GR"/>
        </w:rPr>
        <w:t xml:space="preserve">, </w:t>
      </w:r>
      <w:r w:rsidRPr="00370FFA">
        <w:rPr>
          <w:rFonts w:asciiTheme="majorHAnsi" w:hAnsiTheme="majorHAnsi" w:cs="Calibri"/>
          <w:lang w:val="el-GR"/>
        </w:rPr>
        <w:t>μετατρο</w:t>
      </w:r>
      <w:r w:rsidRPr="00370FFA">
        <w:rPr>
          <w:rFonts w:asciiTheme="majorHAnsi" w:hAnsiTheme="majorHAnsi" w:cs="Poppins"/>
          <w:lang w:val="el-GR"/>
        </w:rPr>
        <w:t>π</w:t>
      </w:r>
      <w:r w:rsidRPr="00370FFA">
        <w:rPr>
          <w:rFonts w:asciiTheme="majorHAnsi" w:hAnsiTheme="majorHAnsi" w:cs="Calibri"/>
          <w:lang w:val="el-GR"/>
        </w:rPr>
        <w:t>ή</w:t>
      </w:r>
      <w:r w:rsidRPr="00370FFA">
        <w:rPr>
          <w:rFonts w:asciiTheme="majorHAnsi" w:hAnsiTheme="majorHAnsi"/>
          <w:lang w:val="el-GR"/>
        </w:rPr>
        <w:t xml:space="preserve"> </w:t>
      </w:r>
      <w:r w:rsidRPr="00370FFA">
        <w:rPr>
          <w:rFonts w:asciiTheme="majorHAnsi" w:hAnsiTheme="majorHAnsi" w:cs="Calibri"/>
          <w:lang w:val="el-GR"/>
        </w:rPr>
        <w:t>σε</w:t>
      </w:r>
      <w:r w:rsidRPr="00370FFA">
        <w:rPr>
          <w:rFonts w:asciiTheme="majorHAnsi" w:hAnsiTheme="majorHAnsi"/>
          <w:lang w:val="el-GR"/>
        </w:rPr>
        <w:t xml:space="preserve"> </w:t>
      </w:r>
      <w:r w:rsidRPr="00370FFA">
        <w:rPr>
          <w:rFonts w:asciiTheme="majorHAnsi" w:hAnsiTheme="majorHAnsi" w:cs="Calibri"/>
          <w:lang w:val="el-GR"/>
        </w:rPr>
        <w:t>ε</w:t>
      </w:r>
      <w:r w:rsidRPr="00370FFA">
        <w:rPr>
          <w:rFonts w:asciiTheme="majorHAnsi" w:hAnsiTheme="majorHAnsi" w:cs="Poppins"/>
          <w:lang w:val="el-GR"/>
        </w:rPr>
        <w:t>π</w:t>
      </w:r>
      <w:r w:rsidRPr="00370FFA">
        <w:rPr>
          <w:rFonts w:asciiTheme="majorHAnsi" w:hAnsiTheme="majorHAnsi" w:cs="Calibri"/>
          <w:lang w:val="el-GR"/>
        </w:rPr>
        <w:t>ιχειρηματικό</w:t>
      </w:r>
      <w:r w:rsidRPr="00370FFA">
        <w:rPr>
          <w:rFonts w:asciiTheme="majorHAnsi" w:hAnsiTheme="majorHAnsi"/>
          <w:lang w:val="el-GR"/>
        </w:rPr>
        <w:t xml:space="preserve"> </w:t>
      </w:r>
      <w:r w:rsidRPr="00370FFA">
        <w:rPr>
          <w:rFonts w:asciiTheme="majorHAnsi" w:hAnsiTheme="majorHAnsi" w:cs="Calibri"/>
          <w:lang w:val="el-GR"/>
        </w:rPr>
        <w:t>σχέδιο</w:t>
      </w:r>
      <w:r w:rsidRPr="00370FFA">
        <w:rPr>
          <w:rFonts w:asciiTheme="majorHAnsi" w:hAnsiTheme="majorHAnsi"/>
          <w:lang w:val="el-GR"/>
        </w:rPr>
        <w:t xml:space="preserve"> </w:t>
      </w:r>
      <w:r w:rsidRPr="00370FFA">
        <w:rPr>
          <w:rFonts w:asciiTheme="majorHAnsi" w:hAnsiTheme="majorHAnsi" w:cs="Calibri"/>
          <w:lang w:val="el-GR"/>
        </w:rPr>
        <w:t>τμήμα</w:t>
      </w:r>
      <w:r w:rsidRPr="00370FFA">
        <w:rPr>
          <w:rFonts w:asciiTheme="majorHAnsi" w:hAnsiTheme="majorHAnsi"/>
          <w:lang w:val="el-GR"/>
        </w:rPr>
        <w:t xml:space="preserve"> </w:t>
      </w:r>
      <w:r w:rsidRPr="00370FFA">
        <w:rPr>
          <w:rFonts w:asciiTheme="majorHAnsi" w:hAnsiTheme="majorHAnsi" w:cs="Poppins"/>
          <w:lang w:val="el-GR"/>
        </w:rPr>
        <w:t>π</w:t>
      </w:r>
      <w:r w:rsidRPr="00370FFA">
        <w:rPr>
          <w:rFonts w:asciiTheme="majorHAnsi" w:hAnsiTheme="majorHAnsi" w:cs="Calibri"/>
          <w:lang w:val="el-GR"/>
        </w:rPr>
        <w:t>ρος</w:t>
      </w:r>
      <w:r w:rsidRPr="00370FFA">
        <w:rPr>
          <w:rFonts w:asciiTheme="majorHAnsi" w:hAnsiTheme="majorHAnsi"/>
          <w:lang w:val="el-GR"/>
        </w:rPr>
        <w:t xml:space="preserve"> </w:t>
      </w:r>
      <w:r w:rsidRPr="00370FFA">
        <w:rPr>
          <w:rFonts w:asciiTheme="majorHAnsi" w:hAnsiTheme="majorHAnsi" w:cs="Calibri"/>
          <w:lang w:val="el-GR"/>
        </w:rPr>
        <w:t>τμήμα</w:t>
      </w:r>
      <w:r w:rsidRPr="00370FFA">
        <w:rPr>
          <w:rFonts w:asciiTheme="majorHAnsi" w:hAnsiTheme="majorHAnsi"/>
          <w:lang w:val="el-GR"/>
        </w:rPr>
        <w:t>.</w:t>
      </w:r>
    </w:p>
    <w:p w14:paraId="7EE990E0" w14:textId="41BDE458" w:rsidR="00DB48B2" w:rsidRDefault="00370FFA" w:rsidP="00114CB1">
      <w:pPr>
        <w:pStyle w:val="Heading1"/>
      </w:pPr>
      <w:r>
        <w:rPr>
          <w:rFonts w:asciiTheme="minorHAnsi" w:hAnsiTheme="minorHAnsi"/>
          <w:lang w:val="el-GR"/>
        </w:rPr>
        <w:t>Νομικές Σημειώσεις και Σημειώσεις Προσβασιμότητας</w:t>
      </w:r>
      <w:r w:rsidR="0044104C" w:rsidRPr="0044104C">
        <w:t xml:space="preserve"> </w:t>
      </w:r>
    </w:p>
    <w:p w14:paraId="70A17BFD" w14:textId="77777777" w:rsidR="00DB6F62" w:rsidRPr="00DB6F62" w:rsidRDefault="00DB6F62" w:rsidP="00625372">
      <w:pPr>
        <w:spacing w:line="276" w:lineRule="auto"/>
        <w:rPr>
          <w:rFonts w:asciiTheme="majorHAnsi" w:hAnsiTheme="majorHAnsi"/>
          <w:sz w:val="24"/>
          <w:szCs w:val="24"/>
        </w:rPr>
      </w:pPr>
      <w:r w:rsidRPr="00DB6F62">
        <w:rPr>
          <w:rFonts w:asciiTheme="majorHAnsi" w:hAnsiTheme="majorHAnsi"/>
          <w:sz w:val="24"/>
          <w:szCs w:val="24"/>
        </w:rPr>
        <w:t>Παρέχετε το πρότυπο καμβά σε PDF με tag ή προσβάσιμο HTML, ώστε οι συμμετέχοντες που χρησιμοποιούν προγράμματα ανάγνωσης οθόνης να μπορούν να περιηγηθούν στις επικεφαλίδες μπλοκ. Χρησιμοποιήστε μια παλέτα υψηλής</w:t>
      </w:r>
      <w:r w:rsidRPr="00DB6F62">
        <w:rPr>
          <w:rFonts w:asciiTheme="majorHAnsi" w:hAnsiTheme="majorHAnsi" w:cs="Cambria Math"/>
          <w:sz w:val="24"/>
          <w:szCs w:val="24"/>
        </w:rPr>
        <w:t xml:space="preserve"> </w:t>
      </w:r>
      <w:r w:rsidRPr="00DB6F62">
        <w:rPr>
          <w:rFonts w:asciiTheme="majorHAnsi" w:hAnsiTheme="majorHAnsi"/>
          <w:sz w:val="24"/>
          <w:szCs w:val="24"/>
        </w:rPr>
        <w:t>αντίθεσης και γραμματοσειρές τουλάχιστον 14 pt για εκτυπωμένους καμβάδες. Αποφύγετε να γράφετε προσωπικά δεδομένα επισκεπτών σε αυτοκόλλητες σημειώσεις για να διατηρήσετε τη συμμόρφωση με τον GDPR. Εάν μοιράζεστε φωτογραφίες ενός χειρόγραφου καμβά, προσθέστε εναλλακτικό κείμενο που περιγράφει το περιεχόμενο.</w:t>
      </w:r>
    </w:p>
    <w:p w14:paraId="4405EF5D" w14:textId="054D24AF" w:rsidR="00032440" w:rsidRDefault="00DB6F62" w:rsidP="00032440">
      <w:pPr>
        <w:pStyle w:val="Heading1"/>
        <w:rPr>
          <w:lang w:val="en-US"/>
        </w:rPr>
      </w:pPr>
      <w:r>
        <w:rPr>
          <w:rFonts w:ascii="Calibri" w:hAnsi="Calibri" w:cs="Calibri"/>
          <w:lang w:val="el-GR"/>
        </w:rPr>
        <w:t>Βήματα Εφαρμογής</w:t>
      </w:r>
    </w:p>
    <w:p w14:paraId="453F5AE7" w14:textId="77777777" w:rsidR="00DB6F62" w:rsidRPr="00DB6F62" w:rsidRDefault="00DB6F62" w:rsidP="00FE5A74">
      <w:pPr>
        <w:pStyle w:val="Heading4"/>
        <w:spacing w:line="276" w:lineRule="auto"/>
        <w:rPr>
          <w:rFonts w:asciiTheme="majorHAnsi" w:eastAsia="Times New Roman" w:hAnsiTheme="majorHAnsi"/>
          <w:lang w:eastAsia="pl-PL"/>
        </w:rPr>
      </w:pPr>
      <w:r w:rsidRPr="00DB6F62">
        <w:rPr>
          <w:rFonts w:asciiTheme="majorHAnsi" w:eastAsia="Times New Roman" w:hAnsiTheme="majorHAnsi"/>
          <w:lang w:eastAsia="pl-PL"/>
        </w:rPr>
        <w:t>Βήμα 1: Πλαίσιο (0 – 15 λεπτά)</w:t>
      </w:r>
    </w:p>
    <w:p w14:paraId="2A8F2171" w14:textId="4C4C03EF" w:rsidR="00DB6F62" w:rsidRPr="001D0938" w:rsidRDefault="00DB6F62" w:rsidP="00E03B35">
      <w:pPr>
        <w:spacing w:before="0" w:line="276" w:lineRule="auto"/>
        <w:ind w:left="680" w:right="-57" w:firstLine="0"/>
        <w:rPr>
          <w:rFonts w:asciiTheme="minorHAnsi" w:hAnsiTheme="minorHAnsi"/>
          <w:sz w:val="24"/>
          <w:szCs w:val="24"/>
        </w:rPr>
      </w:pPr>
      <w:r w:rsidRPr="001D0938">
        <w:rPr>
          <w:rFonts w:asciiTheme="minorHAnsi" w:hAnsiTheme="minorHAnsi"/>
          <w:b/>
          <w:bCs/>
          <w:sz w:val="24"/>
          <w:szCs w:val="24"/>
        </w:rPr>
        <w:t xml:space="preserve">Στόχος: </w:t>
      </w:r>
      <w:r w:rsidRPr="001D0938">
        <w:rPr>
          <w:rFonts w:asciiTheme="minorHAnsi" w:hAnsiTheme="minorHAnsi"/>
          <w:sz w:val="24"/>
          <w:szCs w:val="24"/>
        </w:rPr>
        <w:t xml:space="preserve">Παρακινήστε τους μαθητές συνδέοντας τον καμβά με πραγματικά χρήματα και </w:t>
      </w:r>
      <w:r w:rsidRPr="001D0938">
        <w:rPr>
          <w:rFonts w:asciiTheme="minorHAnsi" w:hAnsiTheme="minorHAnsi"/>
          <w:sz w:val="24"/>
          <w:szCs w:val="24"/>
          <w:lang w:val="el-GR"/>
        </w:rPr>
        <w:t xml:space="preserve">   </w:t>
      </w:r>
      <w:r w:rsidRPr="001D0938">
        <w:rPr>
          <w:rFonts w:asciiTheme="minorHAnsi" w:hAnsiTheme="minorHAnsi"/>
          <w:sz w:val="24"/>
          <w:szCs w:val="24"/>
        </w:rPr>
        <w:t>εξοικονομημένο χρόνο.</w:t>
      </w:r>
    </w:p>
    <w:p w14:paraId="1867D5E3" w14:textId="0A440D3F" w:rsidR="00DB6F62" w:rsidRPr="001D0938" w:rsidRDefault="00DB6F62" w:rsidP="00E03B35">
      <w:pPr>
        <w:spacing w:before="0" w:line="276" w:lineRule="auto"/>
        <w:ind w:left="737" w:right="-57" w:firstLine="0"/>
        <w:rPr>
          <w:rFonts w:asciiTheme="minorHAnsi" w:hAnsiTheme="minorHAnsi" w:cs="Poppins"/>
          <w:sz w:val="24"/>
          <w:szCs w:val="24"/>
          <w:lang w:val="el-GR"/>
        </w:rPr>
      </w:pPr>
      <w:r w:rsidRPr="001D0938">
        <w:rPr>
          <w:rFonts w:asciiTheme="minorHAnsi" w:eastAsia="Poppins" w:hAnsiTheme="minorHAnsi" w:cs="Poppins"/>
          <w:b/>
          <w:sz w:val="24"/>
          <w:szCs w:val="24"/>
        </w:rPr>
        <w:t>Δράσεις εκπαιδευτή:</w:t>
      </w:r>
      <w:r w:rsidR="00E03B35" w:rsidRPr="001D0938">
        <w:rPr>
          <w:rFonts w:asciiTheme="minorHAnsi" w:eastAsia="Poppins" w:hAnsiTheme="minorHAnsi" w:cs="Poppins"/>
          <w:b/>
          <w:sz w:val="24"/>
          <w:szCs w:val="24"/>
          <w:lang w:val="el-GR"/>
        </w:rPr>
        <w:t xml:space="preserve">   </w:t>
      </w:r>
      <w:r w:rsidR="00E03B35" w:rsidRPr="001D0938">
        <w:rPr>
          <w:rFonts w:asciiTheme="minorHAnsi" w:hAnsiTheme="minorHAnsi" w:cs="Poppins"/>
          <w:lang w:val="el-GR"/>
        </w:rPr>
        <w:t xml:space="preserve">  </w:t>
      </w:r>
      <w:r w:rsidRPr="001D0938">
        <w:rPr>
          <w:rFonts w:asciiTheme="minorHAnsi" w:hAnsiTheme="minorHAnsi" w:cs="Poppins"/>
          <w:sz w:val="24"/>
          <w:szCs w:val="24"/>
        </w:rPr>
        <w:t xml:space="preserve">Εμφάνιση δύο γρήγορων στιγμιότυπων οθόνης: ένα αγρόκτημα </w:t>
      </w:r>
      <w:r w:rsidR="00E03B35" w:rsidRPr="001D0938">
        <w:rPr>
          <w:rFonts w:asciiTheme="minorHAnsi" w:hAnsiTheme="minorHAnsi" w:cs="Poppins"/>
          <w:sz w:val="24"/>
          <w:szCs w:val="24"/>
          <w:lang w:val="el-GR"/>
        </w:rPr>
        <w:t xml:space="preserve"> </w:t>
      </w:r>
      <w:r w:rsidRPr="001D0938">
        <w:rPr>
          <w:rFonts w:asciiTheme="minorHAnsi" w:hAnsiTheme="minorHAnsi" w:cs="Poppins"/>
          <w:sz w:val="24"/>
          <w:szCs w:val="24"/>
        </w:rPr>
        <w:t>του οποίου ο καμβάς συνδέει την τιμή, το κανάλι και το κόστος (χαμηλή σπατάλη) και ένα άλλο χωρίς σύνδεσμο (υψηλές χρεώσεις OTA).</w:t>
      </w:r>
      <w:r w:rsidR="00E03B35" w:rsidRPr="001D0938">
        <w:rPr>
          <w:rFonts w:asciiTheme="minorHAnsi" w:hAnsiTheme="minorHAnsi" w:cs="Poppins"/>
          <w:lang w:val="el-GR"/>
        </w:rPr>
        <w:t xml:space="preserve"> </w:t>
      </w:r>
      <w:r w:rsidRPr="001D0938">
        <w:rPr>
          <w:rFonts w:asciiTheme="minorHAnsi" w:hAnsiTheme="minorHAnsi" w:cs="Poppins"/>
          <w:sz w:val="24"/>
          <w:szCs w:val="24"/>
        </w:rPr>
        <w:t>Ρωτήστε: "Πού νομίζετε ότι διαρρέουν τα χρήματα;" και συγκεντρώστε δύο απαντήσεις.</w:t>
      </w:r>
    </w:p>
    <w:p w14:paraId="6285121F" w14:textId="77777777" w:rsidR="00DB6F62" w:rsidRPr="001D0938" w:rsidRDefault="00DB6F62" w:rsidP="00E03B35">
      <w:pPr>
        <w:spacing w:before="0" w:line="276" w:lineRule="auto"/>
        <w:ind w:left="680" w:right="-57" w:firstLine="0"/>
        <w:rPr>
          <w:rFonts w:asciiTheme="minorHAnsi" w:eastAsia="Poppins" w:hAnsiTheme="minorHAnsi" w:cs="Poppins"/>
          <w:b/>
          <w:sz w:val="24"/>
          <w:szCs w:val="24"/>
          <w:lang w:val="el-GR"/>
        </w:rPr>
      </w:pPr>
      <w:r w:rsidRPr="001D0938">
        <w:rPr>
          <w:rFonts w:asciiTheme="minorHAnsi" w:eastAsia="Poppins" w:hAnsiTheme="minorHAnsi" w:cs="Poppins"/>
          <w:b/>
          <w:sz w:val="24"/>
          <w:szCs w:val="24"/>
        </w:rPr>
        <w:t xml:space="preserve">Εργασία του μαθητή: </w:t>
      </w:r>
      <w:r w:rsidRPr="001D0938">
        <w:rPr>
          <w:rFonts w:asciiTheme="minorHAnsi" w:eastAsia="Poppins" w:hAnsiTheme="minorHAnsi" w:cs="Poppins"/>
          <w:sz w:val="24"/>
          <w:szCs w:val="24"/>
        </w:rPr>
        <w:t>Ονομάστε ένα πρόβλημα που ελπίζει ότι θα διορθώσει ο καμβάς (π.χ. απρόβλεπτη πληρότητα στα μέσα της εβδομάδας).</w:t>
      </w:r>
    </w:p>
    <w:p w14:paraId="261512FE" w14:textId="77777777" w:rsidR="00DB6F62" w:rsidRPr="001D0938" w:rsidRDefault="00DB6F62" w:rsidP="00E03B35">
      <w:pPr>
        <w:spacing w:before="0" w:line="276" w:lineRule="auto"/>
        <w:ind w:left="680" w:right="-57" w:firstLine="0"/>
        <w:rPr>
          <w:rFonts w:asciiTheme="minorHAnsi" w:eastAsia="Poppins" w:hAnsiTheme="minorHAnsi" w:cs="Poppins"/>
          <w:b/>
          <w:sz w:val="24"/>
          <w:szCs w:val="24"/>
          <w:lang w:val="el-GR"/>
        </w:rPr>
      </w:pPr>
      <w:r w:rsidRPr="001D0938">
        <w:rPr>
          <w:rFonts w:asciiTheme="minorHAnsi" w:eastAsia="Poppins" w:hAnsiTheme="minorHAnsi" w:cs="Poppins"/>
          <w:b/>
          <w:sz w:val="24"/>
          <w:szCs w:val="24"/>
        </w:rPr>
        <w:t xml:space="preserve">Έλεγχος επιτυχίας: </w:t>
      </w:r>
      <w:r w:rsidRPr="001D0938">
        <w:rPr>
          <w:rFonts w:asciiTheme="minorHAnsi" w:hAnsiTheme="minorHAnsi"/>
          <w:sz w:val="24"/>
          <w:szCs w:val="24"/>
        </w:rPr>
        <w:t>Ένας μόνο στόχος του εργαστηρίου είναι γραμμένος σε ένα flip chart, που συμφωνείται από όλους.</w:t>
      </w:r>
    </w:p>
    <w:p w14:paraId="11866B0D" w14:textId="77777777" w:rsidR="00DB6F62" w:rsidRPr="00DB6F62" w:rsidRDefault="00DB6F62" w:rsidP="00E03B35">
      <w:pPr>
        <w:spacing w:before="0"/>
        <w:ind w:left="680" w:right="-57" w:firstLine="0"/>
        <w:rPr>
          <w:rFonts w:asciiTheme="majorHAnsi" w:hAnsiTheme="majorHAnsi"/>
          <w:sz w:val="24"/>
          <w:szCs w:val="24"/>
        </w:rPr>
      </w:pPr>
    </w:p>
    <w:p w14:paraId="47818536" w14:textId="77777777" w:rsidR="00D15CF7" w:rsidRPr="001D0938" w:rsidRDefault="00D15CF7" w:rsidP="006A5C4E">
      <w:pPr>
        <w:pStyle w:val="Heading4"/>
        <w:spacing w:line="276" w:lineRule="auto"/>
        <w:rPr>
          <w:rFonts w:eastAsia="Times New Roman"/>
          <w:sz w:val="28"/>
          <w:szCs w:val="28"/>
          <w:lang w:val="el-GR" w:eastAsia="pl-PL"/>
        </w:rPr>
      </w:pPr>
      <w:r w:rsidRPr="001D0938">
        <w:rPr>
          <w:rFonts w:eastAsia="Times New Roman"/>
          <w:sz w:val="28"/>
          <w:szCs w:val="28"/>
          <w:lang w:eastAsia="pl-PL"/>
        </w:rPr>
        <w:t>Βήμα 2: Ξενάγηση (15 – 35 λεπτά)</w:t>
      </w:r>
    </w:p>
    <w:p w14:paraId="3685CED1" w14:textId="6D86AA58" w:rsidR="00D15CF7" w:rsidRPr="001D0938" w:rsidRDefault="00D15CF7" w:rsidP="001D0938">
      <w:pPr>
        <w:spacing w:line="276" w:lineRule="auto"/>
        <w:ind w:left="624" w:firstLine="0"/>
        <w:rPr>
          <w:rFonts w:asciiTheme="minorHAnsi" w:eastAsia="Poppins" w:hAnsiTheme="minorHAnsi" w:cs="Poppins"/>
          <w:b/>
          <w:sz w:val="24"/>
          <w:szCs w:val="24"/>
          <w:lang w:val="el-GR"/>
        </w:rPr>
      </w:pPr>
      <w:r w:rsidRPr="001D0938">
        <w:rPr>
          <w:rFonts w:asciiTheme="minorHAnsi" w:eastAsia="Poppins" w:hAnsiTheme="minorHAnsi" w:cs="Poppins"/>
          <w:b/>
          <w:sz w:val="24"/>
          <w:szCs w:val="24"/>
        </w:rPr>
        <w:t xml:space="preserve">Στόχος: </w:t>
      </w:r>
      <w:r w:rsidRPr="001D0938">
        <w:rPr>
          <w:rFonts w:asciiTheme="minorHAnsi" w:eastAsia="Poppins" w:hAnsiTheme="minorHAnsi" w:cs="Poppins"/>
          <w:bCs/>
          <w:sz w:val="24"/>
          <w:szCs w:val="24"/>
        </w:rPr>
        <w:t xml:space="preserve">Βεβαιωθείτε ότι όλοι καταλαβαίνουν τα εννέα μπλοκ στη γλώσσα του </w:t>
      </w:r>
      <w:r w:rsidR="001D0938">
        <w:rPr>
          <w:rFonts w:asciiTheme="minorHAnsi" w:eastAsia="Poppins" w:hAnsiTheme="minorHAnsi" w:cs="Poppins"/>
          <w:bCs/>
          <w:sz w:val="24"/>
          <w:szCs w:val="24"/>
          <w:lang w:val="el-GR"/>
        </w:rPr>
        <w:t xml:space="preserve">     </w:t>
      </w:r>
      <w:r w:rsidRPr="001D0938">
        <w:rPr>
          <w:rFonts w:asciiTheme="minorHAnsi" w:eastAsia="Poppins" w:hAnsiTheme="minorHAnsi" w:cs="Poppins"/>
          <w:bCs/>
          <w:sz w:val="24"/>
          <w:szCs w:val="24"/>
        </w:rPr>
        <w:t>αγροκτήματος.</w:t>
      </w:r>
    </w:p>
    <w:p w14:paraId="530A2A62" w14:textId="16141DD2" w:rsidR="00D15CF7" w:rsidRPr="001D0938" w:rsidRDefault="00D15CF7" w:rsidP="001D0938">
      <w:pPr>
        <w:spacing w:line="276" w:lineRule="auto"/>
        <w:ind w:left="624" w:firstLine="0"/>
        <w:rPr>
          <w:rFonts w:asciiTheme="minorHAnsi" w:eastAsia="Poppins" w:hAnsiTheme="minorHAnsi" w:cs="Poppins"/>
          <w:bCs/>
          <w:sz w:val="24"/>
          <w:szCs w:val="24"/>
        </w:rPr>
      </w:pPr>
      <w:r w:rsidRPr="001D0938">
        <w:rPr>
          <w:rFonts w:asciiTheme="minorHAnsi" w:eastAsia="Poppins" w:hAnsiTheme="minorHAnsi" w:cs="Poppins"/>
          <w:b/>
          <w:sz w:val="24"/>
          <w:szCs w:val="24"/>
        </w:rPr>
        <w:t>Δράσεις εκπαιδευτή:</w:t>
      </w:r>
      <w:r w:rsidR="001D0938">
        <w:rPr>
          <w:rFonts w:asciiTheme="minorHAnsi" w:eastAsia="Poppins" w:hAnsiTheme="minorHAnsi" w:cs="Poppins"/>
          <w:b/>
          <w:sz w:val="24"/>
          <w:szCs w:val="24"/>
          <w:lang w:val="el-GR"/>
        </w:rPr>
        <w:t xml:space="preserve"> </w:t>
      </w:r>
      <w:r w:rsidRPr="001D0938">
        <w:rPr>
          <w:rFonts w:asciiTheme="minorHAnsi" w:eastAsia="Poppins" w:hAnsiTheme="minorHAnsi" w:cs="Poppins"/>
          <w:bCs/>
          <w:sz w:val="24"/>
          <w:szCs w:val="24"/>
        </w:rPr>
        <w:t>Προτροπές σε απλή γλώσσα για κάθε μπλοκ (ανάγνωση δυνατά):</w:t>
      </w:r>
    </w:p>
    <w:p w14:paraId="4808CED0" w14:textId="11CD2DA1" w:rsidR="00D15CF7" w:rsidRPr="001D0938" w:rsidRDefault="001D0938" w:rsidP="001D0938">
      <w:pPr>
        <w:pStyle w:val="ListParagraph"/>
        <w:tabs>
          <w:tab w:val="num" w:pos="720"/>
        </w:tabs>
        <w:spacing w:after="120"/>
        <w:ind w:left="624" w:hanging="357"/>
        <w:rPr>
          <w:rFonts w:asciiTheme="minorHAnsi" w:hAnsiTheme="minorHAnsi" w:cs="Poppins"/>
        </w:rPr>
      </w:pPr>
      <w:r>
        <w:rPr>
          <w:rFonts w:asciiTheme="minorHAnsi" w:hAnsiTheme="minorHAnsi" w:cs="Poppins"/>
          <w:lang w:val="el-GR"/>
        </w:rPr>
        <w:t xml:space="preserve">        </w:t>
      </w:r>
      <w:r w:rsidR="00D15CF7" w:rsidRPr="001D0938">
        <w:rPr>
          <w:rFonts w:asciiTheme="minorHAnsi" w:hAnsiTheme="minorHAnsi" w:cs="Poppins"/>
        </w:rPr>
        <w:t>Πελάτες: Ποιος μένει μαζί μας; (οικογένειες, ποδηλάτες...)</w:t>
      </w:r>
    </w:p>
    <w:p w14:paraId="14F2D9E8" w14:textId="736F1D11" w:rsidR="00D15CF7" w:rsidRPr="001D0938" w:rsidRDefault="00D15CF7" w:rsidP="001D0938">
      <w:pPr>
        <w:pStyle w:val="ListParagraph"/>
        <w:tabs>
          <w:tab w:val="num" w:pos="720"/>
        </w:tabs>
        <w:spacing w:after="120"/>
        <w:ind w:left="624" w:hanging="357"/>
        <w:rPr>
          <w:rFonts w:asciiTheme="minorHAnsi" w:hAnsiTheme="minorHAnsi" w:cs="Poppins"/>
        </w:rPr>
      </w:pPr>
      <w:r w:rsidRPr="001D0938">
        <w:rPr>
          <w:rFonts w:asciiTheme="minorHAnsi" w:hAnsiTheme="minorHAnsi" w:cs="Poppins"/>
        </w:rPr>
        <w:t xml:space="preserve"> </w:t>
      </w:r>
      <w:r w:rsidR="001D0938">
        <w:rPr>
          <w:rFonts w:asciiTheme="minorHAnsi" w:hAnsiTheme="minorHAnsi" w:cs="Poppins"/>
          <w:lang w:val="el-GR"/>
        </w:rPr>
        <w:t xml:space="preserve">       </w:t>
      </w:r>
      <w:r w:rsidRPr="001D0938">
        <w:rPr>
          <w:rFonts w:asciiTheme="minorHAnsi" w:hAnsiTheme="minorHAnsi" w:cs="Poppins"/>
        </w:rPr>
        <w:t>Αξία: Γιατί μας επιλέγουν; (γρήγορο Wi-Fi, ζώα για παιδιά...)</w:t>
      </w:r>
    </w:p>
    <w:p w14:paraId="439E52AD" w14:textId="2CAB15D3" w:rsidR="00D15CF7" w:rsidRPr="001D0938" w:rsidRDefault="001D0938" w:rsidP="001D0938">
      <w:pPr>
        <w:pStyle w:val="ListParagraph"/>
        <w:tabs>
          <w:tab w:val="num" w:pos="720"/>
        </w:tabs>
        <w:spacing w:after="120"/>
        <w:ind w:left="624" w:hanging="357"/>
        <w:rPr>
          <w:rFonts w:asciiTheme="minorHAnsi" w:hAnsiTheme="minorHAnsi" w:cs="Poppins"/>
        </w:rPr>
      </w:pPr>
      <w:r>
        <w:rPr>
          <w:rFonts w:asciiTheme="minorHAnsi" w:hAnsiTheme="minorHAnsi" w:cs="Poppins"/>
          <w:lang w:val="el-GR"/>
        </w:rPr>
        <w:t xml:space="preserve">       </w:t>
      </w:r>
      <w:r w:rsidR="00D15CF7" w:rsidRPr="001D0938">
        <w:rPr>
          <w:rFonts w:asciiTheme="minorHAnsi" w:hAnsiTheme="minorHAnsi" w:cs="Poppins"/>
        </w:rPr>
        <w:t>Κανάλια: Πού μας βρίσκουν; (ιστότοπος, Instagram, OTA...)</w:t>
      </w:r>
    </w:p>
    <w:p w14:paraId="34AF0B69" w14:textId="715A41B9" w:rsidR="00D15CF7" w:rsidRPr="001D0938" w:rsidRDefault="00D15CF7" w:rsidP="001D0938">
      <w:pPr>
        <w:spacing w:line="276" w:lineRule="auto"/>
        <w:ind w:left="624" w:firstLine="0"/>
        <w:rPr>
          <w:rFonts w:asciiTheme="minorHAnsi" w:hAnsiTheme="minorHAnsi" w:cs="Poppins"/>
          <w:sz w:val="24"/>
          <w:szCs w:val="24"/>
          <w:lang w:val="el-GR"/>
        </w:rPr>
      </w:pPr>
      <w:r w:rsidRPr="001D0938">
        <w:rPr>
          <w:rFonts w:asciiTheme="minorHAnsi" w:eastAsia="Poppins" w:hAnsiTheme="minorHAnsi" w:cs="Poppins"/>
          <w:bCs/>
          <w:i/>
          <w:iCs/>
          <w:sz w:val="24"/>
          <w:szCs w:val="24"/>
        </w:rPr>
        <w:t>(Συνεχίστε και για τα εννέα μπλοκ—χρησιμοποιήστε 3–5 απλά παραδείγματα ανά μπλοκ).</w:t>
      </w:r>
      <w:r w:rsidR="001D0938">
        <w:rPr>
          <w:rFonts w:asciiTheme="minorHAnsi" w:eastAsia="Poppins" w:hAnsiTheme="minorHAnsi" w:cs="Poppins"/>
          <w:bCs/>
          <w:i/>
          <w:iCs/>
          <w:sz w:val="24"/>
          <w:szCs w:val="24"/>
          <w:lang w:val="el-GR"/>
        </w:rPr>
        <w:t xml:space="preserve"> </w:t>
      </w:r>
      <w:r w:rsidRPr="001D0938">
        <w:rPr>
          <w:rFonts w:asciiTheme="minorHAnsi" w:hAnsiTheme="minorHAnsi" w:cs="Poppins"/>
          <w:sz w:val="24"/>
          <w:szCs w:val="24"/>
        </w:rPr>
        <w:t>Περπατήστε από αριστερά προς τα δεξιά σε έναν προβαλλόμενο κενό καμβά, ρίχνοντας εικονίδια αγροτουρισμού σε κάθε κουτί.</w:t>
      </w:r>
    </w:p>
    <w:p w14:paraId="3A557D3B" w14:textId="6EFA13F3" w:rsidR="00D15CF7" w:rsidRPr="001D0938" w:rsidRDefault="001D0938" w:rsidP="001D0938">
      <w:pPr>
        <w:pStyle w:val="ListParagraph"/>
        <w:tabs>
          <w:tab w:val="num" w:pos="720"/>
        </w:tabs>
        <w:spacing w:after="120" w:line="276" w:lineRule="auto"/>
        <w:ind w:left="624" w:hanging="357"/>
        <w:rPr>
          <w:rFonts w:asciiTheme="minorHAnsi" w:hAnsiTheme="minorHAnsi" w:cs="Poppins"/>
          <w:kern w:val="0"/>
          <w:lang w:val="el-GR"/>
          <w14:ligatures w14:val="none"/>
        </w:rPr>
      </w:pPr>
      <w:r>
        <w:rPr>
          <w:rFonts w:asciiTheme="minorHAnsi" w:hAnsiTheme="minorHAnsi" w:cs="Poppins"/>
          <w:lang w:val="el-GR"/>
        </w:rPr>
        <w:lastRenderedPageBreak/>
        <w:t xml:space="preserve">       </w:t>
      </w:r>
      <w:r w:rsidR="00D15CF7" w:rsidRPr="001D0938">
        <w:rPr>
          <w:rFonts w:asciiTheme="minorHAnsi" w:hAnsiTheme="minorHAnsi" w:cs="Poppins"/>
        </w:rPr>
        <w:t>Μετά από κάθε μπλοκ, κάντε παύση και ζητήστε από τους μαθητές να προτείνουν ένα τοπικό παράδειγμα—π.χ. για τα κανάλια: «Περιφερειακό OTA 'slowhop', ποδηλατική ομάδα στο Facebook».</w:t>
      </w:r>
    </w:p>
    <w:p w14:paraId="7CB22236" w14:textId="77777777" w:rsidR="00D15CF7" w:rsidRPr="001D0938" w:rsidRDefault="00D15CF7" w:rsidP="001D0938">
      <w:pPr>
        <w:spacing w:line="276" w:lineRule="auto"/>
        <w:ind w:left="624" w:firstLine="0"/>
        <w:rPr>
          <w:rFonts w:asciiTheme="minorHAnsi" w:eastAsia="Poppins" w:hAnsiTheme="minorHAnsi" w:cs="Poppins"/>
          <w:b/>
          <w:sz w:val="24"/>
          <w:szCs w:val="24"/>
          <w:lang w:val="el-GR"/>
        </w:rPr>
      </w:pPr>
      <w:r w:rsidRPr="001D0938">
        <w:rPr>
          <w:rFonts w:asciiTheme="minorHAnsi" w:eastAsia="Poppins" w:hAnsiTheme="minorHAnsi" w:cs="Poppins"/>
          <w:b/>
          <w:sz w:val="24"/>
          <w:szCs w:val="24"/>
        </w:rPr>
        <w:t xml:space="preserve">Εργασία του μαθητή: </w:t>
      </w:r>
      <w:r w:rsidRPr="001D0938">
        <w:rPr>
          <w:rFonts w:asciiTheme="minorHAnsi" w:eastAsia="Poppins" w:hAnsiTheme="minorHAnsi" w:cs="Poppins"/>
          <w:sz w:val="24"/>
          <w:szCs w:val="24"/>
        </w:rPr>
        <w:t>Φωνάξτε ή γράψτε ένα τοπικό ισοδύναμο ανά μπλοκ σε αυτοκόλλητες σημειώσεις.</w:t>
      </w:r>
    </w:p>
    <w:p w14:paraId="4B6DDE9C" w14:textId="58D77364" w:rsidR="00FA6018" w:rsidRDefault="00D15CF7" w:rsidP="001D0938">
      <w:pPr>
        <w:spacing w:line="276" w:lineRule="auto"/>
        <w:ind w:left="624" w:firstLine="0"/>
        <w:rPr>
          <w:rFonts w:asciiTheme="minorHAnsi" w:hAnsiTheme="minorHAnsi"/>
          <w:sz w:val="24"/>
          <w:szCs w:val="24"/>
          <w:lang w:val="el-GR"/>
        </w:rPr>
      </w:pPr>
      <w:r w:rsidRPr="001D0938">
        <w:rPr>
          <w:rFonts w:asciiTheme="minorHAnsi" w:eastAsia="Poppins" w:hAnsiTheme="minorHAnsi" w:cs="Poppins"/>
          <w:b/>
          <w:sz w:val="24"/>
          <w:szCs w:val="24"/>
        </w:rPr>
        <w:t xml:space="preserve">Έλεγχος επιτυχίας: Ο </w:t>
      </w:r>
      <w:r w:rsidRPr="001D0938">
        <w:rPr>
          <w:rFonts w:asciiTheme="minorHAnsi" w:hAnsiTheme="minorHAnsi"/>
          <w:sz w:val="24"/>
          <w:szCs w:val="24"/>
        </w:rPr>
        <w:t>πίνακας γεμίζει με τουλάχιστον ένα sticky σε καθένα από τα εννέα κουτιά</w:t>
      </w:r>
      <w:r w:rsidR="006221BE" w:rsidRPr="001D0938">
        <w:rPr>
          <w:rFonts w:asciiTheme="minorHAnsi" w:hAnsiTheme="minorHAnsi"/>
          <w:sz w:val="24"/>
          <w:szCs w:val="24"/>
        </w:rPr>
        <w:t>.</w:t>
      </w:r>
    </w:p>
    <w:p w14:paraId="0505C257" w14:textId="77777777" w:rsidR="00FE5778" w:rsidRDefault="00FE5778" w:rsidP="00401EE9">
      <w:pPr>
        <w:pStyle w:val="Heading4"/>
        <w:spacing w:line="276" w:lineRule="auto"/>
        <w:rPr>
          <w:rFonts w:asciiTheme="minorHAnsi" w:eastAsia="Times New Roman" w:hAnsiTheme="minorHAnsi"/>
          <w:lang w:val="el-GR" w:eastAsia="pl-PL"/>
        </w:rPr>
      </w:pPr>
    </w:p>
    <w:p w14:paraId="7B431C76" w14:textId="3B7B5201" w:rsidR="00FE5778" w:rsidRPr="00FE5778" w:rsidRDefault="00FE5778" w:rsidP="00FE5778">
      <w:pPr>
        <w:pStyle w:val="Heading4"/>
        <w:spacing w:line="276" w:lineRule="auto"/>
        <w:ind w:left="567"/>
        <w:jc w:val="left"/>
        <w:rPr>
          <w:rFonts w:asciiTheme="minorHAnsi" w:eastAsia="Times New Roman" w:hAnsiTheme="minorHAnsi"/>
          <w:lang w:val="el-GR" w:eastAsia="pl-PL"/>
        </w:rPr>
      </w:pPr>
      <w:r w:rsidRPr="00FE5778">
        <w:rPr>
          <w:rFonts w:asciiTheme="minorHAnsi" w:eastAsia="Times New Roman" w:hAnsiTheme="minorHAnsi"/>
          <w:lang w:eastAsia="pl-PL"/>
        </w:rPr>
        <w:t>Βήμα 3: Solo Draft (35 – 65 λεπτά)</w:t>
      </w:r>
    </w:p>
    <w:p w14:paraId="66B99C7A" w14:textId="77777777" w:rsidR="00FE5778" w:rsidRDefault="00FE5778" w:rsidP="00FE5778">
      <w:pPr>
        <w:spacing w:line="276" w:lineRule="auto"/>
        <w:ind w:left="567" w:firstLine="0"/>
        <w:rPr>
          <w:rFonts w:asciiTheme="minorHAnsi" w:eastAsia="Poppins" w:hAnsiTheme="minorHAnsi" w:cs="Poppins"/>
          <w:b/>
          <w:sz w:val="24"/>
          <w:szCs w:val="24"/>
          <w:lang w:val="el-GR"/>
        </w:rPr>
      </w:pPr>
      <w:r w:rsidRPr="00FE5778">
        <w:rPr>
          <w:rFonts w:asciiTheme="minorHAnsi" w:eastAsia="Poppins" w:hAnsiTheme="minorHAnsi" w:cs="Poppins"/>
          <w:b/>
          <w:sz w:val="24"/>
          <w:szCs w:val="24"/>
        </w:rPr>
        <w:t xml:space="preserve">Στόχος: </w:t>
      </w:r>
      <w:r w:rsidRPr="00FE5778">
        <w:rPr>
          <w:rFonts w:asciiTheme="minorHAnsi" w:eastAsia="Poppins" w:hAnsiTheme="minorHAnsi" w:cs="Poppins"/>
          <w:sz w:val="24"/>
          <w:szCs w:val="24"/>
        </w:rPr>
        <w:t>Αποτυπώστε το τρέχον μοντέλο κάθε συμμετέχοντα χωρίς ομαδική προκατάληψη.</w:t>
      </w:r>
    </w:p>
    <w:p w14:paraId="66C3085A" w14:textId="77777777" w:rsidR="00FE5778" w:rsidRDefault="00FE5778" w:rsidP="00FE5778">
      <w:pPr>
        <w:spacing w:line="276" w:lineRule="auto"/>
        <w:ind w:left="567" w:firstLine="0"/>
        <w:rPr>
          <w:rFonts w:asciiTheme="minorHAnsi" w:eastAsia="Poppins" w:hAnsiTheme="minorHAnsi" w:cs="Poppins"/>
          <w:b/>
          <w:sz w:val="24"/>
          <w:szCs w:val="24"/>
          <w:lang w:val="el-GR"/>
        </w:rPr>
      </w:pPr>
      <w:r w:rsidRPr="00FE5778">
        <w:rPr>
          <w:rFonts w:asciiTheme="minorHAnsi" w:eastAsia="Poppins" w:hAnsiTheme="minorHAnsi" w:cs="Poppins"/>
          <w:b/>
          <w:sz w:val="24"/>
          <w:szCs w:val="24"/>
        </w:rPr>
        <w:t>Δράσεις εκπαιδευτή:</w:t>
      </w:r>
      <w:r>
        <w:rPr>
          <w:rFonts w:asciiTheme="minorHAnsi" w:eastAsia="Poppins" w:hAnsiTheme="minorHAnsi" w:cs="Poppins"/>
          <w:b/>
          <w:sz w:val="24"/>
          <w:szCs w:val="24"/>
          <w:lang w:val="el-GR"/>
        </w:rPr>
        <w:t xml:space="preserve">  </w:t>
      </w:r>
      <w:r w:rsidRPr="00FE5778">
        <w:rPr>
          <w:rFonts w:asciiTheme="minorHAnsi" w:hAnsiTheme="minorHAnsi" w:cs="Poppins"/>
          <w:sz w:val="24"/>
          <w:szCs w:val="24"/>
        </w:rPr>
        <w:t xml:space="preserve">Μοιράστε καμβάδες υψηλής αντίθεσης Α3 ή ανοίξτε το </w:t>
      </w:r>
      <w:r>
        <w:rPr>
          <w:rFonts w:asciiTheme="minorHAnsi" w:hAnsiTheme="minorHAnsi" w:cs="Poppins"/>
          <w:sz w:val="24"/>
          <w:szCs w:val="24"/>
          <w:lang w:val="el-GR"/>
        </w:rPr>
        <w:t xml:space="preserve">     </w:t>
      </w:r>
      <w:r w:rsidRPr="00FE5778">
        <w:rPr>
          <w:rFonts w:asciiTheme="minorHAnsi" w:hAnsiTheme="minorHAnsi" w:cs="Poppins"/>
          <w:sz w:val="24"/>
          <w:szCs w:val="24"/>
        </w:rPr>
        <w:t>διαδικτυακό πρότυπο.</w:t>
      </w:r>
    </w:p>
    <w:p w14:paraId="1FC14DE1" w14:textId="74BBE166" w:rsidR="00FE5778" w:rsidRPr="00FE5778" w:rsidRDefault="00FE5778" w:rsidP="00FE5778">
      <w:pPr>
        <w:spacing w:line="276" w:lineRule="auto"/>
        <w:ind w:left="567" w:firstLine="0"/>
        <w:rPr>
          <w:rFonts w:asciiTheme="minorHAnsi" w:eastAsia="Poppins" w:hAnsiTheme="minorHAnsi" w:cs="Poppins"/>
          <w:b/>
          <w:sz w:val="24"/>
          <w:szCs w:val="24"/>
          <w:lang w:val="el-GR"/>
        </w:rPr>
      </w:pPr>
      <w:r w:rsidRPr="00FE5778">
        <w:rPr>
          <w:rFonts w:asciiTheme="minorHAnsi" w:hAnsiTheme="minorHAnsi" w:cs="Poppins"/>
          <w:sz w:val="24"/>
          <w:szCs w:val="24"/>
        </w:rPr>
        <w:t>Ξεκινήστε ένα ορατό χρονόμετρο επτά τμημάτων ρυθμισμένο στα 3 λεπτά. ανακοινώστε, "Block 1—Customer Segments—go!" και επαναλάβετε για όλα τα μπλοκ.</w:t>
      </w:r>
    </w:p>
    <w:p w14:paraId="55D56197" w14:textId="359CE5F8" w:rsidR="00FE5778" w:rsidRPr="00FE5778" w:rsidRDefault="00FE5778" w:rsidP="00FE5778">
      <w:pPr>
        <w:spacing w:line="276" w:lineRule="auto"/>
        <w:ind w:left="567" w:firstLine="0"/>
        <w:rPr>
          <w:rFonts w:asciiTheme="minorHAnsi" w:eastAsia="Poppins" w:hAnsiTheme="minorHAnsi" w:cs="Poppins"/>
          <w:b/>
          <w:sz w:val="24"/>
          <w:szCs w:val="24"/>
          <w:lang w:val="el-GR"/>
        </w:rPr>
      </w:pPr>
      <w:r w:rsidRPr="00FE5778">
        <w:rPr>
          <w:rFonts w:asciiTheme="minorHAnsi" w:eastAsia="Poppins" w:hAnsiTheme="minorHAnsi" w:cs="Poppins"/>
          <w:b/>
          <w:sz w:val="24"/>
          <w:szCs w:val="24"/>
        </w:rPr>
        <w:t xml:space="preserve">Εργασία του μαθητή: </w:t>
      </w:r>
      <w:r w:rsidRPr="00FE5778">
        <w:rPr>
          <w:rFonts w:asciiTheme="minorHAnsi" w:eastAsia="Poppins" w:hAnsiTheme="minorHAnsi" w:cs="Poppins"/>
          <w:bCs/>
          <w:sz w:val="24"/>
          <w:szCs w:val="24"/>
        </w:rPr>
        <w:t>Βάλτε κουκκίδες σε κάθε πλαίσιο—χωρίς πλήρεις προτάσεις, χωρίς</w:t>
      </w:r>
      <w:r w:rsidRPr="00FE5778">
        <w:rPr>
          <w:rFonts w:asciiTheme="minorHAnsi" w:eastAsia="Poppins" w:hAnsiTheme="minorHAnsi" w:cs="Poppins"/>
          <w:bCs/>
          <w:sz w:val="24"/>
          <w:szCs w:val="24"/>
          <w:lang w:val="el-GR"/>
        </w:rPr>
        <w:t xml:space="preserve">    </w:t>
      </w:r>
      <w:r w:rsidRPr="00FE5778">
        <w:rPr>
          <w:rFonts w:asciiTheme="minorHAnsi" w:eastAsia="Poppins" w:hAnsiTheme="minorHAnsi" w:cs="Poppins"/>
          <w:bCs/>
          <w:sz w:val="24"/>
          <w:szCs w:val="24"/>
        </w:rPr>
        <w:t>κρίση.</w:t>
      </w:r>
    </w:p>
    <w:p w14:paraId="760DC82D" w14:textId="77777777" w:rsidR="00FE5778" w:rsidRPr="00FE5778" w:rsidRDefault="00FE5778" w:rsidP="00FE5778">
      <w:pPr>
        <w:ind w:left="567" w:firstLine="0"/>
        <w:rPr>
          <w:rFonts w:asciiTheme="minorHAnsi" w:hAnsiTheme="minorHAnsi"/>
          <w:sz w:val="24"/>
          <w:szCs w:val="24"/>
        </w:rPr>
      </w:pPr>
      <w:r w:rsidRPr="00FE5778">
        <w:rPr>
          <w:rFonts w:asciiTheme="minorHAnsi" w:eastAsia="Poppins" w:hAnsiTheme="minorHAnsi" w:cs="Poppins"/>
          <w:b/>
          <w:sz w:val="24"/>
          <w:szCs w:val="24"/>
        </w:rPr>
        <w:t>Έλεγχος επιτυχίας: Κάθε</w:t>
      </w:r>
      <w:r w:rsidRPr="00FE5778">
        <w:rPr>
          <w:rFonts w:asciiTheme="minorHAnsi" w:eastAsia="Poppins" w:hAnsiTheme="minorHAnsi" w:cs="Poppins"/>
          <w:bCs/>
          <w:sz w:val="24"/>
          <w:szCs w:val="24"/>
        </w:rPr>
        <w:t xml:space="preserve"> συμμετέχων έχει κάτι, ακόμη και αν είναι προσωρινό, σε κάθε μπλοκ μέχρι το λεπτό 65.</w:t>
      </w:r>
    </w:p>
    <w:p w14:paraId="47E238DD" w14:textId="05EECE7F" w:rsidR="00F02633" w:rsidRPr="00F02633" w:rsidRDefault="00F02633" w:rsidP="00395947">
      <w:pPr>
        <w:pStyle w:val="Heading4"/>
        <w:spacing w:line="276" w:lineRule="auto"/>
        <w:ind w:left="0" w:firstLine="0"/>
        <w:rPr>
          <w:rFonts w:eastAsia="Times New Roman"/>
          <w:lang w:val="el-GR" w:eastAsia="pl-PL"/>
        </w:rPr>
      </w:pPr>
      <w:r>
        <w:rPr>
          <w:rFonts w:asciiTheme="minorHAnsi" w:eastAsia="Times New Roman" w:hAnsiTheme="minorHAnsi"/>
          <w:lang w:val="el-GR" w:eastAsia="pl-PL"/>
        </w:rPr>
        <w:t xml:space="preserve">   </w:t>
      </w:r>
      <w:r w:rsidRPr="00FA6018">
        <w:rPr>
          <w:rFonts w:eastAsia="Times New Roman"/>
          <w:lang w:eastAsia="pl-PL"/>
        </w:rPr>
        <w:t xml:space="preserve">Βήμα 4: Αξιολόγηση από </w:t>
      </w:r>
      <w:r w:rsidR="00667DE5">
        <w:rPr>
          <w:rFonts w:ascii="Calibri" w:eastAsia="Times New Roman" w:hAnsi="Calibri" w:cs="Calibri"/>
          <w:lang w:val="el-GR" w:eastAsia="pl-PL"/>
        </w:rPr>
        <w:t>τα υπόλοιπα μέλη της ομάδας</w:t>
      </w:r>
      <w:r w:rsidRPr="00FA6018">
        <w:rPr>
          <w:rFonts w:eastAsia="Times New Roman"/>
          <w:lang w:eastAsia="pl-PL"/>
        </w:rPr>
        <w:t xml:space="preserve"> (65 – 85 λεπτά)</w:t>
      </w:r>
    </w:p>
    <w:p w14:paraId="4D792F50" w14:textId="77777777" w:rsidR="00667DE5" w:rsidRPr="00667DE5" w:rsidRDefault="00667DE5" w:rsidP="00667DE5">
      <w:pPr>
        <w:spacing w:line="276" w:lineRule="auto"/>
        <w:ind w:left="624" w:firstLine="0"/>
        <w:rPr>
          <w:rFonts w:asciiTheme="minorHAnsi" w:eastAsia="Poppins" w:hAnsiTheme="minorHAnsi" w:cs="Poppins"/>
          <w:bCs/>
          <w:sz w:val="24"/>
          <w:szCs w:val="24"/>
          <w:lang w:val="el-GR"/>
        </w:rPr>
      </w:pPr>
      <w:r w:rsidRPr="00667DE5">
        <w:rPr>
          <w:rFonts w:asciiTheme="minorHAnsi" w:eastAsia="Poppins" w:hAnsiTheme="minorHAnsi" w:cs="Poppins"/>
          <w:b/>
          <w:sz w:val="24"/>
          <w:szCs w:val="24"/>
        </w:rPr>
        <w:t xml:space="preserve">Στόχος: </w:t>
      </w:r>
      <w:r w:rsidRPr="00667DE5">
        <w:rPr>
          <w:rFonts w:asciiTheme="minorHAnsi" w:eastAsia="Poppins" w:hAnsiTheme="minorHAnsi" w:cs="Poppins"/>
          <w:bCs/>
          <w:sz w:val="24"/>
          <w:szCs w:val="24"/>
        </w:rPr>
        <w:t>Ασκήσεις προσομοίωσης ακραίων καταστάσεων σε ένα ασφαλές, υποστηρικτικό περιβάλλον.</w:t>
      </w:r>
    </w:p>
    <w:p w14:paraId="3D18F6CA" w14:textId="2C65F501" w:rsidR="00667DE5" w:rsidRPr="00667DE5" w:rsidRDefault="00667DE5" w:rsidP="00667DE5">
      <w:pPr>
        <w:spacing w:line="276" w:lineRule="auto"/>
        <w:ind w:firstLine="0"/>
        <w:rPr>
          <w:rFonts w:asciiTheme="minorHAnsi" w:eastAsia="Poppins" w:hAnsiTheme="minorHAnsi" w:cs="Poppins"/>
          <w:b/>
          <w:sz w:val="24"/>
          <w:szCs w:val="24"/>
          <w:lang w:val="el-GR"/>
        </w:rPr>
      </w:pPr>
      <w:r w:rsidRPr="00667DE5">
        <w:rPr>
          <w:rFonts w:asciiTheme="minorHAnsi" w:eastAsia="Poppins" w:hAnsiTheme="minorHAnsi" w:cs="Poppins"/>
          <w:b/>
          <w:sz w:val="24"/>
          <w:szCs w:val="24"/>
          <w:lang w:val="el-GR"/>
        </w:rPr>
        <w:t xml:space="preserve">              </w:t>
      </w:r>
      <w:r w:rsidRPr="00667DE5">
        <w:rPr>
          <w:rFonts w:asciiTheme="minorHAnsi" w:eastAsia="Poppins" w:hAnsiTheme="minorHAnsi" w:cs="Poppins"/>
          <w:b/>
          <w:sz w:val="24"/>
          <w:szCs w:val="24"/>
        </w:rPr>
        <w:t>Δράσεις εκπαιδευτή:</w:t>
      </w:r>
    </w:p>
    <w:p w14:paraId="1DFDA7DD" w14:textId="3A4AED2F" w:rsidR="00667DE5" w:rsidRPr="00667DE5" w:rsidRDefault="00667DE5" w:rsidP="00667DE5">
      <w:pPr>
        <w:pStyle w:val="ListParagraph"/>
        <w:tabs>
          <w:tab w:val="num" w:pos="720"/>
        </w:tabs>
        <w:spacing w:after="100" w:afterAutospacing="1" w:line="276" w:lineRule="auto"/>
        <w:ind w:left="1287" w:hanging="720"/>
        <w:rPr>
          <w:rFonts w:asciiTheme="minorHAnsi" w:hAnsiTheme="minorHAnsi" w:cs="Poppins"/>
          <w:kern w:val="0"/>
          <w:lang w:val="el-GR"/>
          <w14:ligatures w14:val="none"/>
        </w:rPr>
      </w:pPr>
      <w:r w:rsidRPr="00667DE5">
        <w:rPr>
          <w:rFonts w:asciiTheme="minorHAnsi" w:hAnsiTheme="minorHAnsi" w:cs="Poppins"/>
          <w:kern w:val="0"/>
          <w14:ligatures w14:val="none"/>
        </w:rPr>
        <w:t>Ζευγαρώστε τους μαθητές και δώστε σε κάθε ζευγάρι δύο χρωματιστά στυλό:</w:t>
      </w:r>
      <w:r>
        <w:rPr>
          <w:rFonts w:asciiTheme="minorHAnsi" w:hAnsiTheme="minorHAnsi" w:cs="Poppins"/>
          <w:kern w:val="0"/>
          <w:lang w:val="el-GR"/>
          <w14:ligatures w14:val="none"/>
        </w:rPr>
        <w:t xml:space="preserve"> </w:t>
      </w:r>
      <w:r w:rsidRPr="00667DE5">
        <w:rPr>
          <w:rFonts w:asciiTheme="minorHAnsi" w:hAnsiTheme="minorHAnsi" w:cs="Poppins"/>
          <w:kern w:val="0"/>
          <w14:ligatures w14:val="none"/>
        </w:rPr>
        <w:t>πράσινο για «καθαρό», κόκκινο για «ασαφές».</w:t>
      </w:r>
    </w:p>
    <w:p w14:paraId="271D8F7F" w14:textId="77777777" w:rsidR="00667DE5" w:rsidRPr="00667DE5" w:rsidRDefault="00667DE5" w:rsidP="00667DE5">
      <w:pPr>
        <w:pStyle w:val="ListParagraph"/>
        <w:tabs>
          <w:tab w:val="num" w:pos="720"/>
        </w:tabs>
        <w:spacing w:after="100" w:afterAutospacing="1" w:line="276" w:lineRule="auto"/>
        <w:ind w:left="1287" w:hanging="720"/>
        <w:rPr>
          <w:rFonts w:asciiTheme="minorHAnsi" w:hAnsiTheme="minorHAnsi" w:cs="Poppins"/>
          <w:kern w:val="0"/>
          <w:lang w:val="el-GR"/>
          <w14:ligatures w14:val="none"/>
        </w:rPr>
      </w:pPr>
      <w:r w:rsidRPr="00667DE5">
        <w:rPr>
          <w:rFonts w:asciiTheme="minorHAnsi" w:hAnsiTheme="minorHAnsi" w:cs="Poppins"/>
          <w:kern w:val="0"/>
          <w14:ligatures w14:val="none"/>
        </w:rPr>
        <w:t>Δώστε το σενάριο πρόκλησης: "Είναι συγκεκριμένο αυτό το σημείο;" και "Μπορούμε να το δοκιμάσουμε εντός 30 ημερών;"</w:t>
      </w:r>
    </w:p>
    <w:p w14:paraId="36BA4936" w14:textId="77777777" w:rsidR="00667DE5" w:rsidRPr="00667DE5" w:rsidRDefault="00667DE5" w:rsidP="00667DE5">
      <w:pPr>
        <w:spacing w:line="276" w:lineRule="auto"/>
        <w:ind w:left="680" w:firstLine="0"/>
        <w:rPr>
          <w:rFonts w:asciiTheme="minorHAnsi" w:eastAsia="Poppins" w:hAnsiTheme="minorHAnsi" w:cs="Poppins"/>
          <w:b/>
          <w:sz w:val="24"/>
          <w:szCs w:val="24"/>
          <w:lang w:val="el-GR"/>
        </w:rPr>
      </w:pPr>
      <w:r w:rsidRPr="00667DE5">
        <w:rPr>
          <w:rFonts w:asciiTheme="minorHAnsi" w:eastAsia="Poppins" w:hAnsiTheme="minorHAnsi" w:cs="Poppins"/>
          <w:b/>
          <w:sz w:val="24"/>
          <w:szCs w:val="24"/>
        </w:rPr>
        <w:t xml:space="preserve">Εργασία του μαθητή: </w:t>
      </w:r>
      <w:r w:rsidRPr="00667DE5">
        <w:rPr>
          <w:rFonts w:asciiTheme="minorHAnsi" w:eastAsia="Poppins" w:hAnsiTheme="minorHAnsi" w:cs="Poppins"/>
          <w:bCs/>
          <w:sz w:val="24"/>
          <w:szCs w:val="24"/>
        </w:rPr>
        <w:t>Ελέγξτε</w:t>
      </w:r>
      <w:r w:rsidRPr="00667DE5">
        <w:rPr>
          <w:rFonts w:asciiTheme="minorHAnsi" w:eastAsia="Poppins" w:hAnsiTheme="minorHAnsi" w:cs="Poppins"/>
          <w:b/>
          <w:sz w:val="24"/>
          <w:szCs w:val="24"/>
        </w:rPr>
        <w:t xml:space="preserve"> </w:t>
      </w:r>
      <w:r w:rsidRPr="00667DE5">
        <w:rPr>
          <w:rFonts w:asciiTheme="minorHAnsi" w:eastAsia="Poppins" w:hAnsiTheme="minorHAnsi" w:cs="Poppins"/>
          <w:sz w:val="24"/>
          <w:szCs w:val="24"/>
        </w:rPr>
        <w:t>τον καμβά του συνεργάτη, σημειώστε ασαφείς φράσεις με κόκκινο χρώμα, προσθέστε διευκρινιστικές ερωτήσεις στα περιθώρια.</w:t>
      </w:r>
    </w:p>
    <w:p w14:paraId="23977BA1" w14:textId="77777777" w:rsidR="00667DE5" w:rsidRPr="00667DE5" w:rsidRDefault="00667DE5" w:rsidP="00667DE5">
      <w:pPr>
        <w:spacing w:line="276" w:lineRule="auto"/>
        <w:ind w:left="680" w:firstLine="0"/>
        <w:rPr>
          <w:rFonts w:asciiTheme="minorHAnsi" w:eastAsia="Poppins" w:hAnsiTheme="minorHAnsi" w:cs="Poppins"/>
          <w:b/>
          <w:sz w:val="24"/>
          <w:szCs w:val="24"/>
          <w:lang w:val="el-GR"/>
        </w:rPr>
      </w:pPr>
      <w:r w:rsidRPr="00667DE5">
        <w:rPr>
          <w:rFonts w:asciiTheme="minorHAnsi" w:eastAsia="Poppins" w:hAnsiTheme="minorHAnsi" w:cs="Poppins"/>
          <w:b/>
          <w:sz w:val="24"/>
          <w:szCs w:val="24"/>
        </w:rPr>
        <w:t xml:space="preserve">Έλεγχος επιτυχίας: </w:t>
      </w:r>
      <w:r w:rsidRPr="00667DE5">
        <w:rPr>
          <w:rFonts w:asciiTheme="minorHAnsi" w:eastAsia="Poppins" w:hAnsiTheme="minorHAnsi" w:cs="Poppins"/>
          <w:bCs/>
          <w:sz w:val="24"/>
          <w:szCs w:val="24"/>
        </w:rPr>
        <w:t>Κάθε</w:t>
      </w:r>
      <w:r w:rsidRPr="00667DE5">
        <w:rPr>
          <w:rFonts w:asciiTheme="minorHAnsi" w:eastAsia="Poppins" w:hAnsiTheme="minorHAnsi" w:cs="Poppins"/>
          <w:b/>
          <w:sz w:val="24"/>
          <w:szCs w:val="24"/>
        </w:rPr>
        <w:t xml:space="preserve"> </w:t>
      </w:r>
      <w:r w:rsidRPr="00667DE5">
        <w:rPr>
          <w:rFonts w:asciiTheme="minorHAnsi" w:eastAsia="Poppins" w:hAnsiTheme="minorHAnsi" w:cs="Poppins"/>
          <w:sz w:val="24"/>
          <w:szCs w:val="24"/>
        </w:rPr>
        <w:t>καμβάς εμφανίζει τώρα τουλάχιστον τρεις κόκκινες νότες που προτρέπουν τη βελτίωση.</w:t>
      </w:r>
    </w:p>
    <w:p w14:paraId="366A7759" w14:textId="77777777" w:rsidR="00667DE5" w:rsidRDefault="00667DE5" w:rsidP="00FA6018">
      <w:pPr>
        <w:pStyle w:val="Heading4"/>
        <w:spacing w:line="276" w:lineRule="auto"/>
        <w:rPr>
          <w:rFonts w:asciiTheme="minorHAnsi" w:eastAsia="Times New Roman" w:hAnsiTheme="minorHAnsi"/>
          <w:lang w:val="el-GR" w:eastAsia="pl-PL"/>
        </w:rPr>
      </w:pPr>
    </w:p>
    <w:p w14:paraId="47076ACB" w14:textId="77777777" w:rsidR="00B87EEA" w:rsidRPr="00B87EEA" w:rsidRDefault="00B87EEA" w:rsidP="005567CB">
      <w:pPr>
        <w:pStyle w:val="Heading4"/>
        <w:spacing w:line="276" w:lineRule="auto"/>
        <w:rPr>
          <w:rFonts w:asciiTheme="minorHAnsi" w:hAnsiTheme="minorHAnsi"/>
          <w:sz w:val="28"/>
          <w:szCs w:val="28"/>
        </w:rPr>
      </w:pPr>
      <w:r w:rsidRPr="00B87EEA">
        <w:rPr>
          <w:rFonts w:asciiTheme="minorHAnsi" w:eastAsia="Times New Roman" w:hAnsiTheme="minorHAnsi"/>
          <w:sz w:val="28"/>
          <w:szCs w:val="28"/>
          <w:lang w:eastAsia="pl-PL"/>
        </w:rPr>
        <w:t>Βήμα 5: Δώστε προτεραιότητα στα πειράματα (85 – 105 λεπτά)</w:t>
      </w:r>
    </w:p>
    <w:p w14:paraId="0298CFC2" w14:textId="77777777" w:rsidR="00B87EEA" w:rsidRPr="00B87EEA" w:rsidRDefault="00B87EEA" w:rsidP="00B87EEA">
      <w:pPr>
        <w:spacing w:line="276" w:lineRule="auto"/>
        <w:ind w:left="113"/>
        <w:rPr>
          <w:rFonts w:asciiTheme="minorHAnsi" w:eastAsia="Poppins" w:hAnsiTheme="minorHAnsi" w:cs="Poppins"/>
          <w:b/>
          <w:sz w:val="24"/>
          <w:szCs w:val="24"/>
          <w:lang w:val="el-GR"/>
        </w:rPr>
      </w:pPr>
      <w:r w:rsidRPr="00B87EEA">
        <w:rPr>
          <w:rFonts w:asciiTheme="minorHAnsi" w:eastAsia="Poppins" w:hAnsiTheme="minorHAnsi" w:cs="Poppins"/>
          <w:b/>
          <w:sz w:val="24"/>
          <w:szCs w:val="24"/>
        </w:rPr>
        <w:t xml:space="preserve">Στόχος: </w:t>
      </w:r>
      <w:r w:rsidRPr="00B87EEA">
        <w:rPr>
          <w:rFonts w:asciiTheme="minorHAnsi" w:eastAsia="Poppins" w:hAnsiTheme="minorHAnsi" w:cs="Poppins"/>
          <w:sz w:val="24"/>
          <w:szCs w:val="24"/>
        </w:rPr>
        <w:t>Μετατρέψτε τον καμβά σε σχέδιο δράσης, όχι σε αφίσα.</w:t>
      </w:r>
    </w:p>
    <w:p w14:paraId="2F368EA3" w14:textId="49821A17" w:rsidR="00B87EEA" w:rsidRPr="00B87EEA" w:rsidRDefault="00B87EEA" w:rsidP="00B87EEA">
      <w:pPr>
        <w:spacing w:line="276" w:lineRule="auto"/>
        <w:ind w:left="794" w:firstLine="0"/>
        <w:rPr>
          <w:rFonts w:asciiTheme="minorHAnsi" w:hAnsiTheme="minorHAnsi" w:cs="Poppins"/>
          <w:sz w:val="24"/>
          <w:szCs w:val="24"/>
          <w:lang w:val="el-GR"/>
        </w:rPr>
      </w:pPr>
      <w:r w:rsidRPr="00B87EEA">
        <w:rPr>
          <w:rFonts w:asciiTheme="minorHAnsi" w:eastAsia="Poppins" w:hAnsiTheme="minorHAnsi" w:cs="Poppins"/>
          <w:b/>
          <w:sz w:val="24"/>
          <w:szCs w:val="24"/>
        </w:rPr>
        <w:t>Δράσεις εκπαιδευτή:</w:t>
      </w:r>
      <w:r>
        <w:rPr>
          <w:rFonts w:asciiTheme="minorHAnsi" w:eastAsia="Poppins" w:hAnsiTheme="minorHAnsi" w:cs="Poppins"/>
          <w:b/>
          <w:sz w:val="24"/>
          <w:szCs w:val="24"/>
          <w:lang w:val="el-GR"/>
        </w:rPr>
        <w:t xml:space="preserve"> </w:t>
      </w:r>
      <w:r w:rsidRPr="00B87EEA">
        <w:rPr>
          <w:rFonts w:asciiTheme="minorHAnsi" w:hAnsiTheme="minorHAnsi" w:cs="Poppins"/>
          <w:sz w:val="24"/>
          <w:szCs w:val="24"/>
        </w:rPr>
        <w:t>Μοιράστε ένα πλέγμα 2×2 (Impact × Evidence).</w:t>
      </w:r>
      <w:r>
        <w:rPr>
          <w:rFonts w:asciiTheme="minorHAnsi" w:hAnsiTheme="minorHAnsi" w:cs="Poppins"/>
          <w:sz w:val="24"/>
          <w:szCs w:val="24"/>
          <w:lang w:val="el-GR"/>
        </w:rPr>
        <w:t xml:space="preserve">   </w:t>
      </w:r>
      <w:r w:rsidRPr="00B87EEA">
        <w:rPr>
          <w:rFonts w:asciiTheme="minorHAnsi" w:hAnsiTheme="minorHAnsi" w:cs="Poppins"/>
          <w:sz w:val="24"/>
          <w:szCs w:val="24"/>
        </w:rPr>
        <w:t>Καθοδηγήστε τις ομάδες να τοποθετήσουν τις πιο επικίνδυνες δηλώσεις τους στο πλέγμα και κυκλώστε τις τρεις κορυφαίες υποθέσεις «Υψηλός αντίκτυπος / Χαμηλά στοιχεία».</w:t>
      </w:r>
    </w:p>
    <w:p w14:paraId="5B0AC5AD" w14:textId="049DDC8E" w:rsidR="00B87EEA" w:rsidRPr="00B87EEA" w:rsidRDefault="00B87EEA" w:rsidP="00B87EEA">
      <w:pPr>
        <w:pStyle w:val="ListParagraph"/>
        <w:tabs>
          <w:tab w:val="num" w:pos="720"/>
        </w:tabs>
        <w:spacing w:after="120" w:line="276" w:lineRule="auto"/>
        <w:ind w:left="1191" w:right="-227" w:hanging="357"/>
        <w:rPr>
          <w:rFonts w:asciiTheme="minorHAnsi" w:hAnsiTheme="minorHAnsi" w:cs="Poppins"/>
          <w:kern w:val="0"/>
          <w:lang w:val="el-GR"/>
          <w14:ligatures w14:val="none"/>
        </w:rPr>
      </w:pPr>
      <w:r w:rsidRPr="00B87EEA">
        <w:rPr>
          <w:rFonts w:asciiTheme="minorHAnsi" w:hAnsiTheme="minorHAnsi" w:cs="Poppins"/>
        </w:rPr>
        <w:t>Επίδειξη πλαισίωσης ενός πειράματος: «Αν προσφέρουμε στους ποδηλάτες</w:t>
      </w:r>
      <w:r>
        <w:rPr>
          <w:rFonts w:asciiTheme="minorHAnsi" w:hAnsiTheme="minorHAnsi" w:cs="Poppins"/>
          <w:lang w:val="el-GR"/>
        </w:rPr>
        <w:t xml:space="preserve"> </w:t>
      </w:r>
      <w:r w:rsidRPr="00B87EEA">
        <w:rPr>
          <w:rFonts w:asciiTheme="minorHAnsi" w:hAnsiTheme="minorHAnsi" w:cs="Poppins"/>
        </w:rPr>
        <w:t>ρούχα</w:t>
      </w:r>
      <w:r>
        <w:rPr>
          <w:rFonts w:asciiTheme="minorHAnsi" w:hAnsiTheme="minorHAnsi" w:cs="Poppins"/>
          <w:lang w:val="el-GR"/>
        </w:rPr>
        <w:t xml:space="preserve"> </w:t>
      </w:r>
      <w:r w:rsidRPr="00B87EEA">
        <w:rPr>
          <w:rFonts w:asciiTheme="minorHAnsi" w:hAnsiTheme="minorHAnsi" w:cs="Poppins"/>
        </w:rPr>
        <w:t>για 15 €, το 20% θα αγοράσει μέσα σε δύο εβδομάδες».</w:t>
      </w:r>
    </w:p>
    <w:p w14:paraId="77AD207D" w14:textId="77777777" w:rsidR="00B87EEA" w:rsidRDefault="00B87EEA" w:rsidP="00B87EEA">
      <w:pPr>
        <w:spacing w:line="276" w:lineRule="auto"/>
        <w:rPr>
          <w:rFonts w:asciiTheme="minorHAnsi" w:eastAsia="Poppins" w:hAnsiTheme="minorHAnsi" w:cs="Poppins"/>
          <w:bCs/>
          <w:sz w:val="24"/>
          <w:szCs w:val="24"/>
          <w:lang w:val="el-GR"/>
        </w:rPr>
      </w:pPr>
      <w:r>
        <w:rPr>
          <w:rFonts w:asciiTheme="minorHAnsi" w:eastAsia="Poppins" w:hAnsiTheme="minorHAnsi" w:cs="Poppins"/>
          <w:b/>
          <w:sz w:val="24"/>
          <w:szCs w:val="24"/>
          <w:lang w:val="el-GR"/>
        </w:rPr>
        <w:t xml:space="preserve">  </w:t>
      </w:r>
      <w:r w:rsidRPr="00B87EEA">
        <w:rPr>
          <w:rFonts w:asciiTheme="minorHAnsi" w:eastAsia="Poppins" w:hAnsiTheme="minorHAnsi" w:cs="Poppins"/>
          <w:b/>
          <w:sz w:val="24"/>
          <w:szCs w:val="24"/>
        </w:rPr>
        <w:t xml:space="preserve">Εργασία του μαθητή: </w:t>
      </w:r>
      <w:r w:rsidRPr="00B87EEA">
        <w:rPr>
          <w:rFonts w:asciiTheme="minorHAnsi" w:eastAsia="Poppins" w:hAnsiTheme="minorHAnsi" w:cs="Poppins"/>
          <w:bCs/>
          <w:sz w:val="24"/>
          <w:szCs w:val="24"/>
        </w:rPr>
        <w:t>Γράψτε μια υπόθεση πρότασης για κάθε κυκλική υπόθεση</w:t>
      </w:r>
      <w:r>
        <w:rPr>
          <w:rFonts w:asciiTheme="minorHAnsi" w:eastAsia="Poppins" w:hAnsiTheme="minorHAnsi" w:cs="Poppins"/>
          <w:bCs/>
          <w:sz w:val="24"/>
          <w:szCs w:val="24"/>
          <w:lang w:val="el-GR"/>
        </w:rPr>
        <w:t>.</w:t>
      </w:r>
    </w:p>
    <w:p w14:paraId="243064FB" w14:textId="39743C31" w:rsidR="00B87EEA" w:rsidRPr="00B87EEA" w:rsidRDefault="00B87EEA" w:rsidP="00611BDE">
      <w:pPr>
        <w:spacing w:line="276" w:lineRule="auto"/>
        <w:ind w:left="680" w:firstLine="0"/>
        <w:rPr>
          <w:rFonts w:asciiTheme="minorHAnsi" w:eastAsia="Poppins" w:hAnsiTheme="minorHAnsi" w:cs="Poppins"/>
          <w:bCs/>
          <w:sz w:val="24"/>
          <w:szCs w:val="24"/>
          <w:lang w:val="el-GR"/>
        </w:rPr>
      </w:pPr>
      <w:r w:rsidRPr="00B87EEA">
        <w:rPr>
          <w:rFonts w:asciiTheme="minorHAnsi" w:eastAsia="Poppins" w:hAnsiTheme="minorHAnsi" w:cs="Poppins"/>
          <w:b/>
          <w:sz w:val="24"/>
          <w:szCs w:val="24"/>
        </w:rPr>
        <w:t xml:space="preserve">Έλεγχος επιτυχίας: Κάθε </w:t>
      </w:r>
      <w:r w:rsidRPr="00B87EEA">
        <w:rPr>
          <w:rFonts w:asciiTheme="minorHAnsi" w:eastAsia="Poppins" w:hAnsiTheme="minorHAnsi" w:cs="Poppins"/>
          <w:sz w:val="24"/>
          <w:szCs w:val="24"/>
        </w:rPr>
        <w:t xml:space="preserve">συμμετέχων φεύγει με τρεις γραπτές υποθέσεις </w:t>
      </w:r>
      <w:r>
        <w:rPr>
          <w:rFonts w:asciiTheme="minorHAnsi" w:eastAsia="Poppins" w:hAnsiTheme="minorHAnsi" w:cs="Poppins"/>
          <w:sz w:val="24"/>
          <w:szCs w:val="24"/>
          <w:lang w:val="el-GR"/>
        </w:rPr>
        <w:t xml:space="preserve"> </w:t>
      </w:r>
      <w:r w:rsidR="005F4979">
        <w:rPr>
          <w:rFonts w:asciiTheme="minorHAnsi" w:eastAsia="Poppins" w:hAnsiTheme="minorHAnsi" w:cs="Poppins"/>
          <w:sz w:val="24"/>
          <w:szCs w:val="24"/>
          <w:lang w:val="el-GR"/>
        </w:rPr>
        <w:t xml:space="preserve">        </w:t>
      </w:r>
      <w:r w:rsidRPr="00B87EEA">
        <w:rPr>
          <w:rFonts w:asciiTheme="minorHAnsi" w:eastAsia="Poppins" w:hAnsiTheme="minorHAnsi" w:cs="Poppins"/>
          <w:sz w:val="24"/>
          <w:szCs w:val="24"/>
        </w:rPr>
        <w:t>πειράματος και μια μέτρηση-στόχο.</w:t>
      </w:r>
    </w:p>
    <w:p w14:paraId="2BD7B4F0" w14:textId="77777777" w:rsidR="00FA6018" w:rsidRDefault="00FA6018" w:rsidP="00242910">
      <w:pPr>
        <w:ind w:firstLine="0"/>
      </w:pPr>
    </w:p>
    <w:p w14:paraId="2D86AE9F" w14:textId="77777777" w:rsidR="00611BDE" w:rsidRPr="00611BDE" w:rsidRDefault="00611BDE" w:rsidP="00C5679C">
      <w:pPr>
        <w:pStyle w:val="Heading4"/>
        <w:spacing w:line="276" w:lineRule="auto"/>
        <w:rPr>
          <w:rFonts w:asciiTheme="majorHAnsi" w:eastAsia="Times New Roman" w:hAnsiTheme="majorHAnsi"/>
          <w:sz w:val="28"/>
          <w:szCs w:val="28"/>
          <w:lang w:val="el-GR" w:eastAsia="pl-PL"/>
        </w:rPr>
      </w:pPr>
      <w:r w:rsidRPr="00611BDE">
        <w:rPr>
          <w:rFonts w:asciiTheme="majorHAnsi" w:eastAsia="Times New Roman" w:hAnsiTheme="majorHAnsi"/>
          <w:sz w:val="28"/>
          <w:szCs w:val="28"/>
          <w:lang w:eastAsia="pl-PL"/>
        </w:rPr>
        <w:t>Βήμα 6: Έλεγχος προσβασιμότητας (105 – 115 λεπτά)</w:t>
      </w:r>
    </w:p>
    <w:p w14:paraId="35B06C6D" w14:textId="77777777" w:rsidR="00611BDE" w:rsidRPr="00611BDE" w:rsidRDefault="00611BDE" w:rsidP="00611BDE">
      <w:pPr>
        <w:spacing w:line="276" w:lineRule="auto"/>
        <w:ind w:left="794" w:firstLine="0"/>
        <w:rPr>
          <w:rFonts w:asciiTheme="minorHAnsi" w:eastAsia="Poppins" w:hAnsiTheme="minorHAnsi" w:cs="Poppins"/>
          <w:b/>
          <w:sz w:val="24"/>
          <w:szCs w:val="24"/>
          <w:lang w:val="el-GR"/>
        </w:rPr>
      </w:pPr>
      <w:r w:rsidRPr="00611BDE">
        <w:rPr>
          <w:rFonts w:asciiTheme="minorHAnsi" w:eastAsia="Poppins" w:hAnsiTheme="minorHAnsi" w:cs="Poppins"/>
          <w:b/>
          <w:sz w:val="24"/>
          <w:szCs w:val="24"/>
        </w:rPr>
        <w:t xml:space="preserve">Στόχος: </w:t>
      </w:r>
      <w:r w:rsidRPr="00611BDE">
        <w:rPr>
          <w:rFonts w:asciiTheme="minorHAnsi" w:eastAsia="Poppins" w:hAnsiTheme="minorHAnsi" w:cs="Poppins"/>
          <w:sz w:val="24"/>
          <w:szCs w:val="24"/>
        </w:rPr>
        <w:t>Βεβαιωθείτε ότι τα αντικείμενα μπορούν να κοινοποιηθούν χωρίς αποκλεισμούς και δημόσια.</w:t>
      </w:r>
    </w:p>
    <w:p w14:paraId="4C3C5D80" w14:textId="77777777" w:rsidR="00611BDE" w:rsidRPr="00611BDE" w:rsidRDefault="00611BDE" w:rsidP="00611BDE">
      <w:pPr>
        <w:spacing w:line="276" w:lineRule="auto"/>
        <w:rPr>
          <w:rFonts w:asciiTheme="minorHAnsi" w:eastAsia="Poppins" w:hAnsiTheme="minorHAnsi" w:cs="Poppins"/>
          <w:b/>
          <w:sz w:val="24"/>
          <w:szCs w:val="24"/>
          <w:lang w:val="el-GR"/>
        </w:rPr>
      </w:pPr>
      <w:r w:rsidRPr="00611BDE">
        <w:rPr>
          <w:rFonts w:asciiTheme="minorHAnsi" w:eastAsia="Poppins" w:hAnsiTheme="minorHAnsi" w:cs="Poppins"/>
          <w:b/>
          <w:sz w:val="24"/>
          <w:szCs w:val="24"/>
        </w:rPr>
        <w:t>Δράσεις εκπαιδευτή:</w:t>
      </w:r>
    </w:p>
    <w:p w14:paraId="05FDA827" w14:textId="6D4B2335" w:rsidR="00611BDE" w:rsidRPr="00611BDE" w:rsidRDefault="00611BDE" w:rsidP="00611BDE">
      <w:pPr>
        <w:pStyle w:val="ListParagraph"/>
        <w:tabs>
          <w:tab w:val="num" w:pos="720"/>
        </w:tabs>
        <w:spacing w:after="120" w:line="276" w:lineRule="auto"/>
        <w:ind w:left="794" w:hanging="357"/>
        <w:rPr>
          <w:rFonts w:asciiTheme="minorHAnsi" w:hAnsiTheme="minorHAnsi" w:cs="Poppins"/>
          <w:kern w:val="0"/>
          <w:lang w:val="el-GR"/>
          <w14:ligatures w14:val="none"/>
        </w:rPr>
      </w:pPr>
      <w:r>
        <w:rPr>
          <w:rFonts w:asciiTheme="minorHAnsi" w:hAnsiTheme="minorHAnsi" w:cs="Poppins"/>
          <w:lang w:val="el-GR"/>
        </w:rPr>
        <w:t xml:space="preserve">      </w:t>
      </w:r>
      <w:r w:rsidRPr="00611BDE">
        <w:rPr>
          <w:rFonts w:asciiTheme="minorHAnsi" w:hAnsiTheme="minorHAnsi" w:cs="Poppins"/>
        </w:rPr>
        <w:t>Προβάλετε έναν ελεγκτή αντίθεσης χρώματος. Επαληθεύστε τα χρώματα των αυτοκόλλητων σημειώσεων ή την ηλεκτρονική παλέτα του πίνακα.</w:t>
      </w:r>
      <w:r>
        <w:rPr>
          <w:rFonts w:asciiTheme="minorHAnsi" w:hAnsiTheme="minorHAnsi" w:cs="Poppins"/>
          <w:lang w:val="el-GR"/>
        </w:rPr>
        <w:t xml:space="preserve"> </w:t>
      </w:r>
      <w:r w:rsidRPr="00611BDE">
        <w:rPr>
          <w:rFonts w:asciiTheme="minorHAnsi" w:hAnsiTheme="minorHAnsi" w:cs="Poppins"/>
        </w:rPr>
        <w:t xml:space="preserve">Επίδειξη προσθήκης εναλλακτικού κειμένου: "Εναλλακτική φωτογραφία καμβά: </w:t>
      </w:r>
      <w:r>
        <w:rPr>
          <w:rFonts w:asciiTheme="minorHAnsi" w:hAnsiTheme="minorHAnsi" w:cs="Poppins"/>
          <w:lang w:val="el-GR"/>
        </w:rPr>
        <w:t xml:space="preserve">  </w:t>
      </w:r>
      <w:r w:rsidRPr="00611BDE">
        <w:rPr>
          <w:rFonts w:asciiTheme="minorHAnsi" w:hAnsiTheme="minorHAnsi" w:cs="Poppins"/>
        </w:rPr>
        <w:t>Καμβάς επιχειρηματικού μοντέλου που δείχνει μοντέλο υποχώρησης απομακρυσμένου εργαζομένου, βασικά σημεία...".</w:t>
      </w:r>
    </w:p>
    <w:p w14:paraId="6F288F12" w14:textId="77777777" w:rsidR="00611BDE" w:rsidRPr="00611BDE" w:rsidRDefault="00611BDE" w:rsidP="00611BDE">
      <w:pPr>
        <w:spacing w:line="276" w:lineRule="auto"/>
        <w:ind w:left="794" w:firstLine="0"/>
        <w:rPr>
          <w:rFonts w:asciiTheme="minorHAnsi" w:eastAsia="Poppins" w:hAnsiTheme="minorHAnsi" w:cs="Poppins"/>
          <w:b/>
          <w:sz w:val="24"/>
          <w:szCs w:val="24"/>
          <w:lang w:val="el-GR"/>
        </w:rPr>
      </w:pPr>
      <w:r w:rsidRPr="00611BDE">
        <w:rPr>
          <w:rFonts w:asciiTheme="minorHAnsi" w:eastAsia="Poppins" w:hAnsiTheme="minorHAnsi" w:cs="Poppins"/>
          <w:b/>
          <w:sz w:val="24"/>
          <w:szCs w:val="24"/>
        </w:rPr>
        <w:t>Εργασία του μαθητή:</w:t>
      </w:r>
      <w:r w:rsidRPr="00611BDE">
        <w:rPr>
          <w:rFonts w:asciiTheme="minorHAnsi" w:eastAsia="Poppins" w:hAnsiTheme="minorHAnsi" w:cs="Poppins"/>
          <w:bCs/>
          <w:sz w:val="24"/>
          <w:szCs w:val="24"/>
        </w:rPr>
        <w:t xml:space="preserve"> Τραβήξτε μια φωτογραφία τηλεφώνου, προσθέστε εναλλακτικό πεδίο κειμένου πριν από την αποθήκευση ή ενημερώστε τον ψηφιακό καμβά με την ιδιότητα «περιγραφή».</w:t>
      </w:r>
    </w:p>
    <w:p w14:paraId="02059A82" w14:textId="77777777" w:rsidR="00611BDE" w:rsidRPr="00611BDE" w:rsidRDefault="00611BDE" w:rsidP="00611BDE">
      <w:pPr>
        <w:spacing w:line="276" w:lineRule="auto"/>
        <w:ind w:left="794" w:firstLine="0"/>
        <w:rPr>
          <w:rFonts w:asciiTheme="minorHAnsi" w:eastAsia="Poppins" w:hAnsiTheme="minorHAnsi" w:cs="Poppins"/>
          <w:sz w:val="24"/>
          <w:szCs w:val="24"/>
          <w:lang w:val="el-GR"/>
        </w:rPr>
      </w:pPr>
      <w:r w:rsidRPr="00611BDE">
        <w:rPr>
          <w:rFonts w:asciiTheme="minorHAnsi" w:eastAsia="Poppins" w:hAnsiTheme="minorHAnsi" w:cs="Poppins"/>
          <w:b/>
          <w:sz w:val="24"/>
          <w:szCs w:val="24"/>
        </w:rPr>
        <w:t xml:space="preserve">Έλεγχος επιτυχίας: </w:t>
      </w:r>
      <w:r w:rsidRPr="00611BDE">
        <w:rPr>
          <w:rFonts w:asciiTheme="minorHAnsi" w:eastAsia="Poppins" w:hAnsiTheme="minorHAnsi" w:cs="Poppins"/>
          <w:sz w:val="24"/>
          <w:szCs w:val="24"/>
        </w:rPr>
        <w:t>Ένας συμμετέχων με πρόγραμμα ανάγνωσης οθόνης (ή το demo του εκπαιδευτή) μπορεί να περιηγηθεί με καρτέλες στα μπλοκ και να ακούσει τις επικεφαλίδες με λογική σειρά.</w:t>
      </w:r>
    </w:p>
    <w:p w14:paraId="791C72BD" w14:textId="77777777" w:rsidR="00611BDE" w:rsidRPr="00BA632E" w:rsidRDefault="00611BDE" w:rsidP="009D0E40">
      <w:pPr>
        <w:spacing w:line="276" w:lineRule="auto"/>
        <w:rPr>
          <w:rFonts w:eastAsia="Poppins" w:cs="Poppins"/>
          <w:b/>
        </w:rPr>
      </w:pPr>
      <w:r w:rsidRPr="00BA632E">
        <w:rPr>
          <w:rFonts w:eastAsia="Poppins" w:cs="Poppins"/>
          <w:b/>
        </w:rPr>
        <w:t>Παραδείγματα μίνι περιπτώσεων (για διαφάνεια ή φυλλάδιο)</w:t>
      </w:r>
    </w:p>
    <w:p w14:paraId="536AAD34" w14:textId="4F8A3F7C" w:rsidR="00611BDE" w:rsidRPr="00611BDE" w:rsidRDefault="00611BDE" w:rsidP="00611BDE">
      <w:pPr>
        <w:pStyle w:val="ListParagraph"/>
        <w:tabs>
          <w:tab w:val="num" w:pos="720"/>
        </w:tabs>
        <w:spacing w:after="120"/>
        <w:ind w:left="1094" w:hanging="357"/>
        <w:rPr>
          <w:rFonts w:asciiTheme="minorHAnsi" w:hAnsiTheme="minorHAnsi" w:cs="Poppins"/>
        </w:rPr>
      </w:pPr>
      <w:r w:rsidRPr="00611BDE">
        <w:rPr>
          <w:rFonts w:asciiTheme="minorHAnsi" w:hAnsiTheme="minorHAnsi" w:cs="Poppins"/>
        </w:rPr>
        <w:t xml:space="preserve"> Οικογενειακός αμπελώνας B&amp;B </w:t>
      </w:r>
      <w:r w:rsidRPr="00611BDE">
        <w:rPr>
          <w:rFonts w:asciiTheme="minorHAnsi" w:hAnsiTheme="minorHAnsi" w:cs="Times New Roman"/>
        </w:rPr>
        <w:t>→</w:t>
      </w:r>
      <w:r w:rsidRPr="00611BDE">
        <w:rPr>
          <w:rFonts w:asciiTheme="minorHAnsi" w:hAnsiTheme="minorHAnsi" w:cs="Poppins"/>
        </w:rPr>
        <w:t xml:space="preserve"> "Digital-nomad retreat" VP. Η αλλαγή στον </w:t>
      </w:r>
      <w:r w:rsidRPr="00611BDE">
        <w:rPr>
          <w:rFonts w:asciiTheme="minorHAnsi" w:hAnsiTheme="minorHAnsi" w:cs="Calibri"/>
          <w:lang w:val="en-GB"/>
        </w:rPr>
        <w:t>VP</w:t>
      </w:r>
      <w:r w:rsidRPr="00611BDE">
        <w:rPr>
          <w:rFonts w:asciiTheme="minorHAnsi" w:hAnsiTheme="minorHAnsi" w:cs="Calibri"/>
          <w:lang w:val="el-GR"/>
        </w:rPr>
        <w:t xml:space="preserve"> </w:t>
      </w:r>
      <w:r w:rsidRPr="00611BDE">
        <w:rPr>
          <w:rFonts w:asciiTheme="minorHAnsi" w:hAnsiTheme="minorHAnsi" w:cs="Calibri"/>
          <w:lang w:val="en-GB"/>
        </w:rPr>
        <w:t>o</w:t>
      </w:r>
      <w:r w:rsidRPr="00611BDE">
        <w:rPr>
          <w:rFonts w:asciiTheme="minorHAnsi" w:hAnsiTheme="minorHAnsi" w:cs="Poppins"/>
        </w:rPr>
        <w:t>δήγησε σε νέα κανάλια (ομάδες LinkedIn, φόρουμ συνεργασίας) και βασικούς πόρους (διαδίκτυο οπτικών ινών, ήσυχα pods). Αποτέλεσμα: +18 % πληρότητα στα μέσα της εβδομάδας σε 60 ημέρες.</w:t>
      </w:r>
    </w:p>
    <w:p w14:paraId="3E837723" w14:textId="77777777" w:rsidR="00611BDE" w:rsidRPr="00611BDE" w:rsidRDefault="00611BDE" w:rsidP="00611BDE">
      <w:pPr>
        <w:pStyle w:val="ListParagraph"/>
        <w:tabs>
          <w:tab w:val="num" w:pos="720"/>
        </w:tabs>
        <w:spacing w:after="120"/>
        <w:ind w:left="1094" w:hanging="357"/>
        <w:rPr>
          <w:rFonts w:asciiTheme="minorHAnsi" w:hAnsiTheme="minorHAnsi" w:cs="Poppins"/>
        </w:rPr>
      </w:pPr>
      <w:r w:rsidRPr="00611BDE">
        <w:rPr>
          <w:rFonts w:asciiTheme="minorHAnsi" w:hAnsiTheme="minorHAnsi" w:cs="Poppins"/>
        </w:rPr>
        <w:t xml:space="preserve"> Ξενώνας ποδηλασίας </w:t>
      </w:r>
      <w:r w:rsidRPr="00611BDE">
        <w:rPr>
          <w:rFonts w:asciiTheme="minorHAnsi" w:hAnsiTheme="minorHAnsi" w:cs="Times New Roman"/>
        </w:rPr>
        <w:t>→</w:t>
      </w:r>
      <w:r w:rsidRPr="00611BDE">
        <w:rPr>
          <w:rFonts w:asciiTheme="minorHAnsi" w:hAnsiTheme="minorHAnsi" w:cs="Poppins"/>
        </w:rPr>
        <w:t xml:space="preserve"> πρόσθετο πλυντηρίου. Η BMC τόνισε μια αναντιστοιχία μεταξύ καναλιών και ροών εσόδων. προσθέτοντας 15 € </w:t>
      </w:r>
      <w:r w:rsidRPr="00611BDE">
        <w:rPr>
          <w:rFonts w:asciiTheme="minorHAnsi" w:hAnsiTheme="minorHAnsi" w:cs="Poppins"/>
        </w:rPr>
        <w:lastRenderedPageBreak/>
        <w:t>πλυντήριο ρούχων ευθυγραμμισμένα μπλοκ και αυξημένα βοηθητικά έσοδα.</w:t>
      </w:r>
    </w:p>
    <w:p w14:paraId="547E4BFC" w14:textId="77777777" w:rsidR="00611BDE" w:rsidRPr="00611BDE" w:rsidRDefault="00611BDE" w:rsidP="00611BDE">
      <w:pPr>
        <w:pStyle w:val="ListParagraph"/>
        <w:tabs>
          <w:tab w:val="num" w:pos="720"/>
        </w:tabs>
        <w:spacing w:after="120"/>
        <w:ind w:left="1094" w:hanging="357"/>
        <w:rPr>
          <w:rFonts w:asciiTheme="minorHAnsi" w:hAnsiTheme="minorHAnsi" w:cs="Poppins"/>
        </w:rPr>
      </w:pPr>
      <w:r w:rsidRPr="00611BDE">
        <w:rPr>
          <w:rFonts w:asciiTheme="minorHAnsi" w:hAnsiTheme="minorHAnsi" w:cs="Poppins"/>
        </w:rPr>
        <w:t xml:space="preserve"> Διαμονή από το αγρόκτημα στο τραπέζι </w:t>
      </w:r>
      <w:r w:rsidRPr="00611BDE">
        <w:rPr>
          <w:rFonts w:asciiTheme="minorHAnsi" w:hAnsiTheme="minorHAnsi" w:cs="Times New Roman"/>
        </w:rPr>
        <w:t>→</w:t>
      </w:r>
      <w:r w:rsidRPr="00611BDE">
        <w:rPr>
          <w:rFonts w:asciiTheme="minorHAnsi" w:hAnsiTheme="minorHAnsi" w:cs="Poppins"/>
        </w:rPr>
        <w:t xml:space="preserve"> σύντομες γευσιγνωσίες. Η πρόταση αξίας ακονίστηκε σε «γευσιγνωσία 30 λεπτών πριν από το check-in», βελτιώνοντας τη μετατροπή από αναρτήσεις στα κοινωνικά δίκτυα.</w:t>
      </w:r>
    </w:p>
    <w:p w14:paraId="1F73AF56" w14:textId="77777777" w:rsidR="00FA6018" w:rsidRPr="00611BDE" w:rsidRDefault="00FA6018" w:rsidP="00FA6018">
      <w:pPr>
        <w:rPr>
          <w:rFonts w:asciiTheme="minorHAnsi" w:hAnsiTheme="minorHAnsi"/>
          <w:sz w:val="28"/>
          <w:szCs w:val="28"/>
        </w:rPr>
      </w:pPr>
    </w:p>
    <w:p w14:paraId="534B25B1" w14:textId="77777777" w:rsidR="00611BDE" w:rsidRPr="00611BDE" w:rsidRDefault="00611BDE" w:rsidP="00396F01">
      <w:pPr>
        <w:pStyle w:val="Heading4"/>
        <w:spacing w:line="276" w:lineRule="auto"/>
        <w:rPr>
          <w:rFonts w:asciiTheme="minorHAnsi" w:eastAsia="Times New Roman" w:hAnsiTheme="minorHAnsi"/>
          <w:sz w:val="28"/>
          <w:szCs w:val="28"/>
          <w:lang w:val="el-GR" w:eastAsia="pl-PL"/>
        </w:rPr>
      </w:pPr>
      <w:r w:rsidRPr="00611BDE">
        <w:rPr>
          <w:rFonts w:asciiTheme="minorHAnsi" w:eastAsia="Times New Roman" w:hAnsiTheme="minorHAnsi"/>
          <w:sz w:val="28"/>
          <w:szCs w:val="28"/>
          <w:lang w:eastAsia="pl-PL"/>
        </w:rPr>
        <w:t>Βήμα 7: Επόμενα βήματα (115 – 120 λεπτά)</w:t>
      </w:r>
    </w:p>
    <w:p w14:paraId="04F1E3E0" w14:textId="77777777" w:rsidR="00611BDE" w:rsidRPr="00611BDE" w:rsidRDefault="00611BDE" w:rsidP="00611BDE">
      <w:pPr>
        <w:spacing w:line="276" w:lineRule="auto"/>
        <w:ind w:left="1134" w:firstLine="0"/>
        <w:rPr>
          <w:rFonts w:asciiTheme="minorHAnsi" w:eastAsia="Poppins" w:hAnsiTheme="minorHAnsi" w:cs="Poppins"/>
          <w:b/>
          <w:sz w:val="24"/>
          <w:szCs w:val="24"/>
          <w:lang w:val="el-GR"/>
        </w:rPr>
      </w:pPr>
      <w:r w:rsidRPr="00611BDE">
        <w:rPr>
          <w:rFonts w:asciiTheme="minorHAnsi" w:eastAsia="Poppins" w:hAnsiTheme="minorHAnsi" w:cs="Poppins"/>
          <w:b/>
          <w:sz w:val="24"/>
          <w:szCs w:val="24"/>
        </w:rPr>
        <w:t xml:space="preserve">Στόχος: </w:t>
      </w:r>
      <w:r w:rsidRPr="00611BDE">
        <w:rPr>
          <w:rFonts w:asciiTheme="minorHAnsi" w:eastAsia="Poppins" w:hAnsiTheme="minorHAnsi" w:cs="Poppins"/>
          <w:bCs/>
          <w:sz w:val="24"/>
          <w:szCs w:val="24"/>
        </w:rPr>
        <w:t>Εξασφαλίστε τη δέσμευση και την παρακολούθηση του χρονοδιαγράμματος.</w:t>
      </w:r>
    </w:p>
    <w:p w14:paraId="237CC3FF" w14:textId="564F62D5" w:rsidR="00611BDE" w:rsidRPr="00611BDE" w:rsidRDefault="00611BDE" w:rsidP="00611BDE">
      <w:pPr>
        <w:spacing w:line="276" w:lineRule="auto"/>
        <w:ind w:left="1191" w:firstLine="0"/>
        <w:rPr>
          <w:rFonts w:asciiTheme="minorHAnsi" w:hAnsiTheme="minorHAnsi" w:cs="Poppins"/>
          <w:sz w:val="24"/>
          <w:szCs w:val="24"/>
          <w:lang w:val="el-GR"/>
        </w:rPr>
      </w:pPr>
      <w:r w:rsidRPr="00611BDE">
        <w:rPr>
          <w:rFonts w:asciiTheme="minorHAnsi" w:eastAsia="Poppins" w:hAnsiTheme="minorHAnsi" w:cs="Poppins"/>
          <w:b/>
          <w:sz w:val="24"/>
          <w:szCs w:val="24"/>
        </w:rPr>
        <w:t>Δράσεις εκπαιδευτή:</w:t>
      </w:r>
      <w:r>
        <w:rPr>
          <w:rFonts w:asciiTheme="minorHAnsi" w:eastAsia="Poppins" w:hAnsiTheme="minorHAnsi" w:cs="Poppins"/>
          <w:b/>
          <w:sz w:val="24"/>
          <w:szCs w:val="24"/>
        </w:rPr>
        <w:t xml:space="preserve"> </w:t>
      </w:r>
      <w:r w:rsidRPr="00611BDE">
        <w:rPr>
          <w:rFonts w:asciiTheme="minorHAnsi" w:hAnsiTheme="minorHAnsi" w:cs="Poppins"/>
          <w:sz w:val="24"/>
          <w:szCs w:val="24"/>
        </w:rPr>
        <w:t>Ανοίξτε το κοινόχρηστο ημερολόγιο. δημιουργήστε ένα συμβάν "Canvas Check-In" 30 ημερών και προσθέστε όλα τα email.</w:t>
      </w:r>
      <w:r>
        <w:rPr>
          <w:rFonts w:asciiTheme="minorHAnsi" w:hAnsiTheme="minorHAnsi" w:cs="Poppins"/>
          <w:sz w:val="24"/>
          <w:szCs w:val="24"/>
        </w:rPr>
        <w:t xml:space="preserve"> </w:t>
      </w:r>
      <w:r w:rsidRPr="00611BDE">
        <w:rPr>
          <w:rFonts w:asciiTheme="minorHAnsi" w:hAnsiTheme="minorHAnsi" w:cs="Poppins"/>
          <w:sz w:val="24"/>
          <w:szCs w:val="24"/>
        </w:rPr>
        <w:t>Ζητήστε από κάθε μαθητή να δηλώσει δυνατά το πρώτο του πείραμα.</w:t>
      </w:r>
    </w:p>
    <w:p w14:paraId="0477DB57" w14:textId="77777777" w:rsidR="00611BDE" w:rsidRPr="00611BDE" w:rsidRDefault="00611BDE" w:rsidP="00611BDE">
      <w:pPr>
        <w:spacing w:line="276" w:lineRule="auto"/>
        <w:ind w:left="1134" w:firstLine="0"/>
        <w:rPr>
          <w:rFonts w:asciiTheme="minorHAnsi" w:eastAsia="Poppins" w:hAnsiTheme="minorHAnsi" w:cs="Poppins"/>
          <w:bCs/>
          <w:sz w:val="24"/>
          <w:szCs w:val="24"/>
          <w:lang w:val="el-GR"/>
        </w:rPr>
      </w:pPr>
      <w:r w:rsidRPr="00611BDE">
        <w:rPr>
          <w:rFonts w:asciiTheme="minorHAnsi" w:eastAsia="Poppins" w:hAnsiTheme="minorHAnsi" w:cs="Poppins"/>
          <w:b/>
          <w:sz w:val="24"/>
          <w:szCs w:val="24"/>
        </w:rPr>
        <w:t xml:space="preserve">Εργασία μαθητή: </w:t>
      </w:r>
      <w:r w:rsidRPr="00611BDE">
        <w:rPr>
          <w:rFonts w:asciiTheme="minorHAnsi" w:eastAsia="Poppins" w:hAnsiTheme="minorHAnsi" w:cs="Poppins"/>
          <w:bCs/>
          <w:sz w:val="24"/>
          <w:szCs w:val="24"/>
        </w:rPr>
        <w:t>Αποδοχή πρόσκλησης ημερολογίου. Σημειώστε την πρώτη εργασία στο τηλέφωνο ή στο σημειωματάριο.</w:t>
      </w:r>
    </w:p>
    <w:p w14:paraId="052659F2" w14:textId="77777777" w:rsidR="00611BDE" w:rsidRPr="00611BDE" w:rsidRDefault="00611BDE" w:rsidP="00611BDE">
      <w:pPr>
        <w:spacing w:line="276" w:lineRule="auto"/>
        <w:ind w:left="1134" w:firstLine="0"/>
        <w:rPr>
          <w:rFonts w:asciiTheme="minorHAnsi" w:eastAsia="Poppins" w:hAnsiTheme="minorHAnsi" w:cs="Poppins"/>
          <w:sz w:val="24"/>
          <w:szCs w:val="24"/>
          <w:lang w:val="el-GR"/>
        </w:rPr>
      </w:pPr>
      <w:r w:rsidRPr="00611BDE">
        <w:rPr>
          <w:rFonts w:asciiTheme="minorHAnsi" w:eastAsia="Poppins" w:hAnsiTheme="minorHAnsi" w:cs="Poppins"/>
          <w:b/>
          <w:sz w:val="24"/>
          <w:szCs w:val="24"/>
        </w:rPr>
        <w:t xml:space="preserve">Έλεγχος επιτυχίας: </w:t>
      </w:r>
      <w:r w:rsidRPr="00611BDE">
        <w:rPr>
          <w:rFonts w:asciiTheme="minorHAnsi" w:eastAsia="Poppins" w:hAnsiTheme="minorHAnsi" w:cs="Poppins"/>
          <w:sz w:val="24"/>
          <w:szCs w:val="24"/>
        </w:rPr>
        <w:t>Το συμβάν ημερολογίου δείχνει 100% αποδεκτό και κάθε συμμετέχων αποχωρεί με μία σαφή ενέργεια, μέτρηση και ημερομηνία.</w:t>
      </w:r>
    </w:p>
    <w:p w14:paraId="69323A13" w14:textId="77777777" w:rsidR="00102FBD" w:rsidRPr="00611BDE" w:rsidRDefault="00102FBD" w:rsidP="001C47FA">
      <w:pPr>
        <w:spacing w:line="276" w:lineRule="auto"/>
        <w:rPr>
          <w:rFonts w:eastAsia="Poppins" w:cs="Poppins"/>
          <w:bCs/>
          <w:lang w:val="el-GR"/>
        </w:rPr>
      </w:pPr>
    </w:p>
    <w:p w14:paraId="014AEA4E" w14:textId="5BCABB3A" w:rsidR="00102FBD" w:rsidRPr="00FB3D44" w:rsidRDefault="00FB3D44" w:rsidP="00BA632E">
      <w:pPr>
        <w:pStyle w:val="Heading1"/>
        <w:rPr>
          <w:rFonts w:asciiTheme="minorHAnsi" w:hAnsiTheme="minorHAnsi"/>
          <w:sz w:val="32"/>
          <w:szCs w:val="32"/>
          <w:lang w:val="en-US"/>
        </w:rPr>
      </w:pPr>
      <w:r w:rsidRPr="00FB3D44">
        <w:rPr>
          <w:rFonts w:asciiTheme="minorHAnsi" w:hAnsiTheme="minorHAnsi" w:cs="Calibri"/>
          <w:sz w:val="32"/>
          <w:szCs w:val="32"/>
          <w:lang w:val="el-GR"/>
        </w:rPr>
        <w:t>Εκπαιδευτικά Βίντεο</w:t>
      </w:r>
    </w:p>
    <w:tbl>
      <w:tblPr>
        <w:tblStyle w:val="TableGrid"/>
        <w:tblW w:w="8926" w:type="dxa"/>
        <w:tblLayout w:type="fixed"/>
        <w:tblLook w:val="04A0" w:firstRow="1" w:lastRow="0" w:firstColumn="1" w:lastColumn="0" w:noHBand="0" w:noVBand="1"/>
      </w:tblPr>
      <w:tblGrid>
        <w:gridCol w:w="2975"/>
        <w:gridCol w:w="2975"/>
        <w:gridCol w:w="2976"/>
      </w:tblGrid>
      <w:tr w:rsidR="00102FBD" w:rsidRPr="00CA329E" w14:paraId="3C2645EB" w14:textId="77777777" w:rsidTr="00BA632E">
        <w:tc>
          <w:tcPr>
            <w:tcW w:w="2975" w:type="dxa"/>
            <w:shd w:val="clear" w:color="auto" w:fill="3E762A"/>
            <w:vAlign w:val="center"/>
          </w:tcPr>
          <w:p w14:paraId="5A3849E0" w14:textId="04085D4F" w:rsidR="00102FBD" w:rsidRPr="00FB3D44" w:rsidRDefault="00FB3D44" w:rsidP="00D605CA">
            <w:pPr>
              <w:spacing w:line="276" w:lineRule="auto"/>
              <w:ind w:firstLine="0"/>
              <w:jc w:val="center"/>
              <w:rPr>
                <w:rFonts w:ascii="Calibri" w:hAnsi="Calibri" w:cs="Calibri"/>
                <w:b/>
                <w:bCs/>
                <w:color w:val="FFFFFF" w:themeColor="background1"/>
                <w:sz w:val="20"/>
                <w:szCs w:val="20"/>
                <w:lang w:val="el-GR"/>
              </w:rPr>
            </w:pPr>
            <w:r>
              <w:rPr>
                <w:rFonts w:ascii="Calibri" w:hAnsi="Calibri" w:cs="Calibri"/>
                <w:b/>
                <w:bCs/>
                <w:color w:val="FFFFFF" w:themeColor="background1"/>
                <w:sz w:val="20"/>
                <w:szCs w:val="20"/>
                <w:lang w:val="el-GR"/>
              </w:rPr>
              <w:t xml:space="preserve">Θέμα Βίντεο </w:t>
            </w:r>
          </w:p>
        </w:tc>
        <w:tc>
          <w:tcPr>
            <w:tcW w:w="2975" w:type="dxa"/>
            <w:shd w:val="clear" w:color="auto" w:fill="3A7C22" w:themeFill="accent6" w:themeFillShade="BF"/>
          </w:tcPr>
          <w:p w14:paraId="5E2A3007" w14:textId="1D9AEF55" w:rsidR="00102FBD" w:rsidRPr="00CA329E" w:rsidRDefault="00FB3D44" w:rsidP="00D605CA">
            <w:pPr>
              <w:spacing w:line="276" w:lineRule="auto"/>
              <w:ind w:right="-110" w:firstLine="0"/>
              <w:jc w:val="center"/>
              <w:rPr>
                <w:rFonts w:cs="Poppins"/>
                <w:b/>
                <w:bCs/>
                <w:color w:val="FFFFFF" w:themeColor="background1"/>
                <w:sz w:val="20"/>
                <w:szCs w:val="20"/>
              </w:rPr>
            </w:pPr>
            <w:r w:rsidRPr="00CA329E">
              <w:rPr>
                <w:rFonts w:cs="Poppins"/>
                <w:b/>
                <w:bCs/>
                <w:color w:val="FFFFFF" w:themeColor="background1"/>
                <w:sz w:val="20"/>
                <w:szCs w:val="20"/>
              </w:rPr>
              <w:t>Τίτλος βίντεο</w:t>
            </w:r>
          </w:p>
        </w:tc>
        <w:tc>
          <w:tcPr>
            <w:tcW w:w="2976" w:type="dxa"/>
            <w:shd w:val="clear" w:color="auto" w:fill="3E762A"/>
            <w:vAlign w:val="center"/>
          </w:tcPr>
          <w:p w14:paraId="3C76FF20" w14:textId="7B43889F" w:rsidR="00102FBD" w:rsidRPr="00CA329E" w:rsidRDefault="00FB3D44" w:rsidP="00D605CA">
            <w:pPr>
              <w:spacing w:line="276" w:lineRule="auto"/>
              <w:ind w:right="-110" w:firstLine="0"/>
              <w:jc w:val="center"/>
              <w:rPr>
                <w:rFonts w:cs="Poppins"/>
                <w:b/>
                <w:bCs/>
                <w:color w:val="FFFFFF" w:themeColor="background1"/>
                <w:sz w:val="20"/>
                <w:szCs w:val="20"/>
              </w:rPr>
            </w:pPr>
            <w:r>
              <w:rPr>
                <w:rFonts w:cs="Poppins"/>
                <w:b/>
                <w:bCs/>
                <w:color w:val="FFFFFF" w:themeColor="background1"/>
                <w:sz w:val="20"/>
                <w:szCs w:val="20"/>
                <w:lang w:val="en-GB"/>
              </w:rPr>
              <w:t xml:space="preserve">Link </w:t>
            </w:r>
            <w:r w:rsidRPr="00CA329E">
              <w:rPr>
                <w:rFonts w:cs="Poppins"/>
                <w:b/>
                <w:bCs/>
                <w:color w:val="FFFFFF" w:themeColor="background1"/>
                <w:sz w:val="20"/>
                <w:szCs w:val="20"/>
              </w:rPr>
              <w:t>για το βίντεο</w:t>
            </w:r>
          </w:p>
        </w:tc>
      </w:tr>
      <w:tr w:rsidR="00BA632E" w:rsidRPr="00CA329E" w14:paraId="497BF708" w14:textId="77777777" w:rsidTr="00BA632E">
        <w:tc>
          <w:tcPr>
            <w:tcW w:w="2975" w:type="dxa"/>
          </w:tcPr>
          <w:p w14:paraId="2355134D" w14:textId="00B6EB66" w:rsidR="00BA632E" w:rsidRPr="00FB3D44" w:rsidRDefault="00FB3D44" w:rsidP="00BA632E">
            <w:pPr>
              <w:spacing w:line="276" w:lineRule="auto"/>
              <w:ind w:firstLine="0"/>
              <w:jc w:val="left"/>
              <w:rPr>
                <w:rFonts w:asciiTheme="minorHAnsi" w:hAnsiTheme="minorHAnsi" w:cs="Poppins"/>
              </w:rPr>
            </w:pPr>
            <w:r w:rsidRPr="00FB3D44">
              <w:rPr>
                <w:rFonts w:asciiTheme="minorHAnsi" w:hAnsiTheme="minorHAnsi"/>
              </w:rPr>
              <w:t>Επισκόπηση υψηλού επιπέδου ολόκληρου του καμβά</w:t>
            </w:r>
          </w:p>
        </w:tc>
        <w:tc>
          <w:tcPr>
            <w:tcW w:w="2975" w:type="dxa"/>
          </w:tcPr>
          <w:p w14:paraId="64BED50E" w14:textId="3F0D51B4" w:rsidR="00BA632E" w:rsidRPr="00FB3D44" w:rsidRDefault="00FB3D44" w:rsidP="00BA632E">
            <w:pPr>
              <w:spacing w:line="276" w:lineRule="auto"/>
              <w:ind w:firstLine="0"/>
              <w:jc w:val="left"/>
              <w:rPr>
                <w:rFonts w:asciiTheme="minorHAnsi" w:hAnsiTheme="minorHAnsi"/>
              </w:rPr>
            </w:pPr>
            <w:r w:rsidRPr="00FB3D44">
              <w:rPr>
                <w:rFonts w:asciiTheme="minorHAnsi" w:hAnsiTheme="minorHAnsi"/>
              </w:rPr>
              <w:t>"Καμβάς επιχειρηματικού μοντέλου που εξηγείται σε 7 λεπτά" – Strategyzer</w:t>
            </w:r>
          </w:p>
        </w:tc>
        <w:tc>
          <w:tcPr>
            <w:tcW w:w="2976" w:type="dxa"/>
          </w:tcPr>
          <w:p w14:paraId="11D23D07" w14:textId="1EFA4439" w:rsidR="00BA632E" w:rsidRPr="00CA329E" w:rsidRDefault="00DD4901" w:rsidP="00BA632E">
            <w:pPr>
              <w:spacing w:line="276" w:lineRule="auto"/>
              <w:ind w:firstLine="0"/>
              <w:jc w:val="left"/>
              <w:rPr>
                <w:rFonts w:cs="Poppins"/>
                <w:sz w:val="20"/>
                <w:szCs w:val="20"/>
              </w:rPr>
            </w:pPr>
            <w:hyperlink r:id="rId9">
              <w:r w:rsidR="00BA632E" w:rsidRPr="00CA329E">
                <w:rPr>
                  <w:rStyle w:val="Hyperlink"/>
                  <w:sz w:val="20"/>
                  <w:szCs w:val="20"/>
                </w:rPr>
                <w:t>https://www.youtube.com/watch?v=QoAOzMTLP5s</w:t>
              </w:r>
            </w:hyperlink>
          </w:p>
        </w:tc>
      </w:tr>
      <w:tr w:rsidR="00BA632E" w:rsidRPr="00CA329E" w14:paraId="4782469D" w14:textId="77777777" w:rsidTr="00BA632E">
        <w:tc>
          <w:tcPr>
            <w:tcW w:w="2975" w:type="dxa"/>
          </w:tcPr>
          <w:p w14:paraId="33C0BE4E" w14:textId="4CCF48D5" w:rsidR="00BA632E" w:rsidRPr="00FB3D44" w:rsidRDefault="00FB3D44" w:rsidP="00BA632E">
            <w:pPr>
              <w:spacing w:line="276" w:lineRule="auto"/>
              <w:ind w:firstLine="0"/>
              <w:jc w:val="left"/>
              <w:rPr>
                <w:rFonts w:asciiTheme="minorHAnsi" w:hAnsiTheme="minorHAnsi" w:cs="Poppins"/>
              </w:rPr>
            </w:pPr>
            <w:r w:rsidRPr="00FB3D44">
              <w:rPr>
                <w:rFonts w:asciiTheme="minorHAnsi" w:hAnsiTheme="minorHAnsi"/>
              </w:rPr>
              <w:t>Λεπτομερής περιγραφή κάθε τετραγώνου</w:t>
            </w:r>
          </w:p>
        </w:tc>
        <w:tc>
          <w:tcPr>
            <w:tcW w:w="2975" w:type="dxa"/>
          </w:tcPr>
          <w:p w14:paraId="12833B89" w14:textId="19DDDC89" w:rsidR="00BA632E" w:rsidRPr="00FB3D44" w:rsidRDefault="00FB3D44" w:rsidP="00BA632E">
            <w:pPr>
              <w:spacing w:line="276" w:lineRule="auto"/>
              <w:ind w:firstLine="0"/>
              <w:jc w:val="left"/>
              <w:rPr>
                <w:rFonts w:asciiTheme="minorHAnsi" w:hAnsiTheme="minorHAnsi"/>
              </w:rPr>
            </w:pPr>
            <w:r w:rsidRPr="00FB3D44">
              <w:rPr>
                <w:rFonts w:asciiTheme="minorHAnsi" w:hAnsiTheme="minorHAnsi"/>
              </w:rPr>
              <w:t>«Πώς να συμπληρώσετε κάθε μπλοκ του καμβά επιχειρηματικού μοντέλου» – Εκτιμητής (≈ 18 λεπτά)</w:t>
            </w:r>
          </w:p>
        </w:tc>
        <w:tc>
          <w:tcPr>
            <w:tcW w:w="2976" w:type="dxa"/>
          </w:tcPr>
          <w:p w14:paraId="04518C5C" w14:textId="0778D9FC" w:rsidR="00BA632E" w:rsidRPr="00CA329E" w:rsidRDefault="00DD4901" w:rsidP="00BA632E">
            <w:pPr>
              <w:spacing w:line="276" w:lineRule="auto"/>
              <w:ind w:firstLine="0"/>
              <w:jc w:val="left"/>
              <w:rPr>
                <w:rFonts w:cs="Poppins"/>
                <w:sz w:val="20"/>
                <w:szCs w:val="20"/>
              </w:rPr>
            </w:pPr>
            <w:hyperlink r:id="rId10">
              <w:r w:rsidR="00BA632E" w:rsidRPr="00CA329E">
                <w:rPr>
                  <w:rStyle w:val="Hyperlink"/>
                  <w:sz w:val="20"/>
                  <w:szCs w:val="20"/>
                </w:rPr>
                <w:t>https://www.youtube.com/watch?v=CakUeC1sCSs</w:t>
              </w:r>
            </w:hyperlink>
          </w:p>
        </w:tc>
      </w:tr>
      <w:tr w:rsidR="00BA632E" w:rsidRPr="00CA329E" w14:paraId="7A0236B0" w14:textId="77777777" w:rsidTr="00BA632E">
        <w:tc>
          <w:tcPr>
            <w:tcW w:w="2975" w:type="dxa"/>
          </w:tcPr>
          <w:p w14:paraId="6BDBE0C8" w14:textId="32E99242" w:rsidR="00BA632E" w:rsidRPr="00FB3D44" w:rsidRDefault="00FB3D44" w:rsidP="00BA632E">
            <w:pPr>
              <w:spacing w:line="276" w:lineRule="auto"/>
              <w:ind w:firstLine="0"/>
              <w:jc w:val="left"/>
              <w:rPr>
                <w:rFonts w:asciiTheme="minorHAnsi" w:hAnsiTheme="minorHAnsi" w:cs="Poppins"/>
                <w:sz w:val="24"/>
                <w:szCs w:val="24"/>
              </w:rPr>
            </w:pPr>
            <w:r w:rsidRPr="00FB3D44">
              <w:rPr>
                <w:rFonts w:asciiTheme="minorHAnsi" w:hAnsiTheme="minorHAnsi"/>
                <w:sz w:val="24"/>
                <w:szCs w:val="24"/>
              </w:rPr>
              <w:t>Αποσαφήνιση τμημάτων έναντι προσωπικοτήτων</w:t>
            </w:r>
          </w:p>
        </w:tc>
        <w:tc>
          <w:tcPr>
            <w:tcW w:w="2975" w:type="dxa"/>
          </w:tcPr>
          <w:p w14:paraId="57B38B57" w14:textId="1622BC23" w:rsidR="00BA632E" w:rsidRPr="00FB3D44" w:rsidRDefault="00FB3D44" w:rsidP="00BA632E">
            <w:pPr>
              <w:spacing w:line="276" w:lineRule="auto"/>
              <w:ind w:firstLine="0"/>
              <w:jc w:val="left"/>
              <w:rPr>
                <w:rFonts w:asciiTheme="minorHAnsi" w:hAnsiTheme="minorHAnsi"/>
                <w:sz w:val="24"/>
                <w:szCs w:val="24"/>
              </w:rPr>
            </w:pPr>
            <w:r w:rsidRPr="00FB3D44">
              <w:rPr>
                <w:rFonts w:asciiTheme="minorHAnsi" w:hAnsiTheme="minorHAnsi"/>
                <w:sz w:val="24"/>
                <w:szCs w:val="24"/>
              </w:rPr>
              <w:t>"Customer Segments vs Personas" – Growth Tribe (≈ 10 λεπτά)</w:t>
            </w:r>
          </w:p>
        </w:tc>
        <w:tc>
          <w:tcPr>
            <w:tcW w:w="2976" w:type="dxa"/>
          </w:tcPr>
          <w:p w14:paraId="6D4B3A23" w14:textId="7EA634DE" w:rsidR="00BA632E" w:rsidRPr="00CA329E" w:rsidRDefault="00DD4901" w:rsidP="00BA632E">
            <w:pPr>
              <w:spacing w:line="276" w:lineRule="auto"/>
              <w:ind w:firstLine="0"/>
              <w:jc w:val="left"/>
              <w:rPr>
                <w:rFonts w:cs="Poppins"/>
                <w:sz w:val="20"/>
                <w:szCs w:val="20"/>
              </w:rPr>
            </w:pPr>
            <w:hyperlink r:id="rId11">
              <w:r w:rsidR="00BA632E" w:rsidRPr="00CA329E">
                <w:rPr>
                  <w:rStyle w:val="Hyperlink"/>
                  <w:sz w:val="20"/>
                  <w:szCs w:val="20"/>
                </w:rPr>
                <w:t>https://www.youtube.com/watch?v=DXmagiFdjXI</w:t>
              </w:r>
            </w:hyperlink>
          </w:p>
        </w:tc>
      </w:tr>
      <w:tr w:rsidR="00BA632E" w:rsidRPr="00CA329E" w14:paraId="1EE47551" w14:textId="77777777" w:rsidTr="00BA632E">
        <w:tc>
          <w:tcPr>
            <w:tcW w:w="2975" w:type="dxa"/>
          </w:tcPr>
          <w:p w14:paraId="1D39A4C3" w14:textId="605A1C57" w:rsidR="00BA632E" w:rsidRPr="00FB3D44" w:rsidRDefault="00FB3D44" w:rsidP="00BA632E">
            <w:pPr>
              <w:spacing w:line="276" w:lineRule="auto"/>
              <w:ind w:firstLine="0"/>
              <w:jc w:val="left"/>
              <w:rPr>
                <w:rFonts w:asciiTheme="minorHAnsi" w:hAnsiTheme="minorHAnsi" w:cs="Poppins"/>
                <w:sz w:val="24"/>
                <w:szCs w:val="24"/>
              </w:rPr>
            </w:pPr>
            <w:r w:rsidRPr="00FB3D44">
              <w:rPr>
                <w:rFonts w:asciiTheme="minorHAnsi" w:hAnsiTheme="minorHAnsi"/>
                <w:sz w:val="24"/>
                <w:szCs w:val="24"/>
              </w:rPr>
              <w:t>Τα μαθηματικά της δομής του κόστους έγιναν εύκολα</w:t>
            </w:r>
          </w:p>
        </w:tc>
        <w:tc>
          <w:tcPr>
            <w:tcW w:w="2975" w:type="dxa"/>
          </w:tcPr>
          <w:p w14:paraId="47729A77" w14:textId="3398AE79" w:rsidR="00BA632E" w:rsidRPr="00FB3D44" w:rsidRDefault="00BA632E" w:rsidP="00BA632E">
            <w:pPr>
              <w:spacing w:line="276" w:lineRule="auto"/>
              <w:ind w:firstLine="0"/>
              <w:jc w:val="left"/>
              <w:rPr>
                <w:rFonts w:asciiTheme="minorHAnsi" w:hAnsiTheme="minorHAnsi"/>
                <w:sz w:val="24"/>
                <w:szCs w:val="24"/>
              </w:rPr>
            </w:pPr>
            <w:r w:rsidRPr="00FB3D44">
              <w:rPr>
                <w:rFonts w:asciiTheme="minorHAnsi" w:hAnsiTheme="minorHAnsi"/>
                <w:sz w:val="24"/>
                <w:szCs w:val="24"/>
              </w:rPr>
              <w:t>“</w:t>
            </w:r>
            <w:r w:rsidR="00FB3D44" w:rsidRPr="00FB3D44">
              <w:rPr>
                <w:rFonts w:asciiTheme="minorHAnsi" w:hAnsiTheme="minorHAnsi"/>
                <w:sz w:val="24"/>
                <w:szCs w:val="24"/>
              </w:rPr>
              <w:t>Υπολογισμός της δομής κόστους στο BMC" – Slidebean (≈ 12 λεπτά)</w:t>
            </w:r>
          </w:p>
        </w:tc>
        <w:tc>
          <w:tcPr>
            <w:tcW w:w="2976" w:type="dxa"/>
          </w:tcPr>
          <w:p w14:paraId="129CA7F7" w14:textId="541CA527" w:rsidR="00BA632E" w:rsidRPr="00CA329E" w:rsidRDefault="00DD4901" w:rsidP="00BA632E">
            <w:pPr>
              <w:spacing w:line="276" w:lineRule="auto"/>
              <w:ind w:firstLine="0"/>
              <w:jc w:val="left"/>
              <w:rPr>
                <w:rFonts w:cs="Poppins"/>
                <w:sz w:val="20"/>
                <w:szCs w:val="20"/>
              </w:rPr>
            </w:pPr>
            <w:hyperlink r:id="rId12">
              <w:r w:rsidR="00BA632E" w:rsidRPr="00CA329E">
                <w:rPr>
                  <w:rStyle w:val="Hyperlink"/>
                  <w:sz w:val="20"/>
                  <w:szCs w:val="20"/>
                </w:rPr>
                <w:t>https://www.youtube.com/watch?v=aS8egVdASKk</w:t>
              </w:r>
            </w:hyperlink>
          </w:p>
        </w:tc>
      </w:tr>
    </w:tbl>
    <w:p w14:paraId="539BD935" w14:textId="77777777" w:rsidR="00102FBD" w:rsidRPr="00102FBD" w:rsidRDefault="00102FBD" w:rsidP="00102FBD">
      <w:pPr>
        <w:spacing w:line="276" w:lineRule="auto"/>
        <w:ind w:firstLine="0"/>
        <w:rPr>
          <w:rFonts w:eastAsia="Poppins" w:cs="Poppins"/>
          <w:bCs/>
        </w:rPr>
      </w:pPr>
    </w:p>
    <w:p w14:paraId="4320DB69" w14:textId="77777777" w:rsidR="00AC74E7" w:rsidRPr="00AC74E7" w:rsidRDefault="00AC74E7" w:rsidP="00AC74E7">
      <w:pPr>
        <w:pStyle w:val="Heading1"/>
        <w:tabs>
          <w:tab w:val="num" w:pos="720"/>
        </w:tabs>
        <w:rPr>
          <w:rFonts w:asciiTheme="minorHAnsi" w:hAnsiTheme="minorHAnsi"/>
          <w:lang w:val="en-US"/>
        </w:rPr>
      </w:pPr>
      <w:bookmarkStart w:id="8" w:name="_Toc214721489"/>
      <w:r w:rsidRPr="00AC74E7">
        <w:rPr>
          <w:rFonts w:asciiTheme="minorHAnsi" w:hAnsiTheme="minorHAnsi"/>
        </w:rPr>
        <w:lastRenderedPageBreak/>
        <w:t>Έτοιμα προς εκτύπωση οπτικά πρότυπα</w:t>
      </w:r>
      <w:bookmarkEnd w:id="8"/>
    </w:p>
    <w:p w14:paraId="24BE609B" w14:textId="6804B377" w:rsidR="00102FBD" w:rsidRPr="00BA632E" w:rsidRDefault="00BA632E" w:rsidP="00BA632E">
      <w:pPr>
        <w:pStyle w:val="Heading4"/>
        <w:spacing w:line="276" w:lineRule="auto"/>
        <w:rPr>
          <w:rFonts w:eastAsia="Times New Roman"/>
          <w:lang w:val="en-US" w:eastAsia="pl-PL"/>
        </w:rPr>
      </w:pPr>
      <w:r w:rsidRPr="00BA632E">
        <w:rPr>
          <w:rFonts w:eastAsia="Times New Roman"/>
          <w:lang w:val="en-US" w:eastAsia="pl-PL"/>
        </w:rPr>
        <w:t>A3 BMC Canvas:</w:t>
      </w:r>
    </w:p>
    <w:p w14:paraId="236EAD78" w14:textId="6801ACA2" w:rsidR="00BA632E" w:rsidRDefault="00BA632E" w:rsidP="001C47FA">
      <w:pPr>
        <w:spacing w:line="276" w:lineRule="auto"/>
        <w:rPr>
          <w:rFonts w:eastAsia="Poppins" w:cs="Poppins"/>
          <w:bCs/>
          <w:lang w:val="en-GB"/>
        </w:rPr>
      </w:pPr>
      <w:r>
        <w:rPr>
          <w:noProof/>
          <w:lang w:val="en-US"/>
        </w:rPr>
        <w:drawing>
          <wp:inline distT="0" distB="0" distL="0" distR="0" wp14:anchorId="2348AD1A" wp14:editId="543769D6">
            <wp:extent cx="5486400" cy="3895725"/>
            <wp:effectExtent l="0" t="0" r="0" b="0"/>
            <wp:docPr id="555482835" name="drawing" descr="Obraz zawierający tekst, zrzut ekranu, Równolegle, diagram&#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482835" name="drawing" descr="Obraz zawierający tekst, zrzut ekranu, Równolegle, diagram&#10;&#10;Zawartość wygenerowana przez AI może być niepoprawna."/>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486400" cy="3895725"/>
                    </a:xfrm>
                    <a:prstGeom prst="rect">
                      <a:avLst/>
                    </a:prstGeom>
                  </pic:spPr>
                </pic:pic>
              </a:graphicData>
            </a:graphic>
          </wp:inline>
        </w:drawing>
      </w:r>
    </w:p>
    <w:p w14:paraId="33EC6EB9" w14:textId="77777777" w:rsidR="00BA632E" w:rsidRDefault="00BA632E" w:rsidP="001C47FA">
      <w:pPr>
        <w:spacing w:line="276" w:lineRule="auto"/>
        <w:rPr>
          <w:rFonts w:eastAsia="Poppins" w:cs="Poppins"/>
          <w:bCs/>
          <w:lang w:val="en-GB"/>
        </w:rPr>
      </w:pPr>
    </w:p>
    <w:p w14:paraId="626523CE" w14:textId="776D1B30" w:rsidR="00BA632E" w:rsidRDefault="00BA632E" w:rsidP="00BA632E">
      <w:pPr>
        <w:pStyle w:val="Heading4"/>
        <w:spacing w:line="276" w:lineRule="auto"/>
        <w:rPr>
          <w:rFonts w:eastAsia="Times New Roman"/>
          <w:lang w:val="en-US" w:eastAsia="pl-PL"/>
        </w:rPr>
      </w:pPr>
      <w:r w:rsidRPr="00BA632E">
        <w:rPr>
          <w:rFonts w:eastAsia="Times New Roman"/>
          <w:lang w:val="en-US" w:eastAsia="pl-PL"/>
        </w:rPr>
        <w:lastRenderedPageBreak/>
        <w:t>“From VP to Revenue” flow (one-page):</w:t>
      </w:r>
    </w:p>
    <w:p w14:paraId="28BE89F2" w14:textId="79753EFB" w:rsidR="00BA632E" w:rsidRPr="00BA632E" w:rsidRDefault="00BA632E" w:rsidP="00BA632E">
      <w:pPr>
        <w:rPr>
          <w:lang w:val="en-US" w:eastAsia="pl-PL"/>
        </w:rPr>
      </w:pPr>
      <w:r>
        <w:rPr>
          <w:noProof/>
          <w:lang w:val="en-US"/>
        </w:rPr>
        <w:drawing>
          <wp:inline distT="0" distB="0" distL="0" distR="0" wp14:anchorId="5373FB38" wp14:editId="05ACE0C4">
            <wp:extent cx="5486400" cy="3895725"/>
            <wp:effectExtent l="0" t="0" r="0" b="0"/>
            <wp:docPr id="528195676" name="drawing" descr="Obraz zawierający tekst, zrzut ekranu, diagram, Czcion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195676" name="drawing" descr="Obraz zawierający tekst, zrzut ekranu, diagram, Czcionka&#10;&#10;Zawartość wygenerowana przez AI może być niepoprawna."/>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486400" cy="3895725"/>
                    </a:xfrm>
                    <a:prstGeom prst="rect">
                      <a:avLst/>
                    </a:prstGeom>
                  </pic:spPr>
                </pic:pic>
              </a:graphicData>
            </a:graphic>
          </wp:inline>
        </w:drawing>
      </w:r>
    </w:p>
    <w:p w14:paraId="19E9A11A" w14:textId="77777777" w:rsidR="00BA632E" w:rsidRPr="00BA632E" w:rsidRDefault="00BA632E" w:rsidP="00BA632E">
      <w:pPr>
        <w:pStyle w:val="Heading4"/>
        <w:spacing w:line="276" w:lineRule="auto"/>
        <w:rPr>
          <w:rFonts w:eastAsia="Times New Roman"/>
          <w:lang w:val="en-US" w:eastAsia="pl-PL"/>
        </w:rPr>
      </w:pPr>
      <w:r w:rsidRPr="00BA632E">
        <w:rPr>
          <w:rFonts w:eastAsia="Times New Roman"/>
          <w:lang w:val="en-US" w:eastAsia="pl-PL"/>
        </w:rPr>
        <w:t>Canvas-to-Experiment bridge:</w:t>
      </w:r>
    </w:p>
    <w:p w14:paraId="73A7F9F4" w14:textId="33A9D91E" w:rsidR="00BA632E" w:rsidRPr="00BA632E" w:rsidRDefault="00BA632E" w:rsidP="00BA632E">
      <w:pPr>
        <w:spacing w:before="240" w:after="240"/>
      </w:pPr>
      <w:r>
        <w:rPr>
          <w:noProof/>
          <w:lang w:val="en-US"/>
        </w:rPr>
        <w:drawing>
          <wp:inline distT="0" distB="0" distL="0" distR="0" wp14:anchorId="684D8396" wp14:editId="0E12E376">
            <wp:extent cx="5486400" cy="3571875"/>
            <wp:effectExtent l="0" t="0" r="0" b="0"/>
            <wp:docPr id="43985212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852121" name="drawi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486400" cy="3571875"/>
                    </a:xfrm>
                    <a:prstGeom prst="rect">
                      <a:avLst/>
                    </a:prstGeom>
                  </pic:spPr>
                </pic:pic>
              </a:graphicData>
            </a:graphic>
          </wp:inline>
        </w:drawing>
      </w:r>
    </w:p>
    <w:sectPr w:rsidR="00BA632E" w:rsidRPr="00BA632E">
      <w:headerReference w:type="default" r:id="rId16"/>
      <w:footerReference w:type="even" r:id="rId17"/>
      <w:footerReference w:type="default" r:id="rId18"/>
      <w:footerReference w:type="firs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E1EF53" w14:textId="77777777" w:rsidR="00DD4901" w:rsidRDefault="00DD4901">
      <w:pPr>
        <w:spacing w:after="0" w:line="240" w:lineRule="auto"/>
      </w:pPr>
      <w:r>
        <w:separator/>
      </w:r>
    </w:p>
  </w:endnote>
  <w:endnote w:type="continuationSeparator" w:id="0">
    <w:p w14:paraId="671C0FF5" w14:textId="77777777" w:rsidR="00DD4901" w:rsidRDefault="00DD49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altName w:val="Times New Roman"/>
    <w:charset w:val="00"/>
    <w:family w:val="auto"/>
    <w:pitch w:val="variable"/>
    <w:sig w:usb0="00000001" w:usb1="00000000" w:usb2="00000000" w:usb3="00000000" w:csb0="00000093"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Cambria Math">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334384906"/>
      <w:docPartObj>
        <w:docPartGallery w:val="Page Numbers (Bottom of Page)"/>
        <w:docPartUnique/>
      </w:docPartObj>
    </w:sdtPr>
    <w:sdtEndPr>
      <w:rPr>
        <w:rStyle w:val="PageNumber"/>
      </w:rPr>
    </w:sdtEndPr>
    <w:sdtContent>
      <w:p w14:paraId="60CC2F92" w14:textId="77777777" w:rsidR="00F00116" w:rsidRDefault="00F00116" w:rsidP="00BB45F9">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449E123" w14:textId="77777777" w:rsidR="00F00116" w:rsidRDefault="00F00116" w:rsidP="009E65E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Poppins"/>
      </w:rPr>
      <w:id w:val="1034315880"/>
      <w:docPartObj>
        <w:docPartGallery w:val="Page Numbers (Bottom of Page)"/>
        <w:docPartUnique/>
      </w:docPartObj>
    </w:sdtPr>
    <w:sdtEndPr>
      <w:rPr>
        <w:noProof/>
        <w:sz w:val="18"/>
        <w:szCs w:val="18"/>
      </w:rPr>
    </w:sdtEndPr>
    <w:sdtContent>
      <w:p w14:paraId="70858D1A" w14:textId="78987FFF" w:rsidR="00F00116" w:rsidRPr="001B39C3" w:rsidRDefault="00F00116" w:rsidP="001B39C3">
        <w:pPr>
          <w:pStyle w:val="Footer"/>
          <w:jc w:val="right"/>
          <w:rPr>
            <w:rFonts w:cs="Poppins"/>
            <w:sz w:val="18"/>
            <w:szCs w:val="18"/>
          </w:rPr>
        </w:pPr>
        <w:r w:rsidRPr="001B39C3">
          <w:rPr>
            <w:rFonts w:cs="Poppins"/>
            <w:sz w:val="18"/>
            <w:szCs w:val="18"/>
          </w:rPr>
          <w:fldChar w:fldCharType="begin"/>
        </w:r>
        <w:r w:rsidRPr="001B39C3">
          <w:rPr>
            <w:rFonts w:cs="Poppins"/>
            <w:sz w:val="18"/>
            <w:szCs w:val="18"/>
          </w:rPr>
          <w:instrText xml:space="preserve"> PAGE   \* MERGEFORMAT </w:instrText>
        </w:r>
        <w:r w:rsidRPr="001B39C3">
          <w:rPr>
            <w:rFonts w:cs="Poppins"/>
            <w:sz w:val="18"/>
            <w:szCs w:val="18"/>
          </w:rPr>
          <w:fldChar w:fldCharType="separate"/>
        </w:r>
        <w:r w:rsidR="002D352B">
          <w:rPr>
            <w:rFonts w:cs="Poppins"/>
            <w:noProof/>
            <w:sz w:val="18"/>
            <w:szCs w:val="18"/>
          </w:rPr>
          <w:t>2</w:t>
        </w:r>
        <w:r w:rsidRPr="001B39C3">
          <w:rPr>
            <w:rFonts w:cs="Poppins"/>
            <w:noProof/>
            <w:sz w:val="18"/>
            <w:szCs w:val="1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CED0A" w14:textId="252BDD2C" w:rsidR="00E745DE" w:rsidRDefault="00E745DE" w:rsidP="00746217">
    <w:pPr>
      <w:pStyle w:val="Footer"/>
      <w:jc w:val="center"/>
    </w:pPr>
    <w:r>
      <w:rPr>
        <w:rFonts w:cs="Poppins"/>
        <w:noProof/>
        <w:color w:val="595959" w:themeColor="text1" w:themeTint="A6"/>
        <w:sz w:val="28"/>
        <w:szCs w:val="24"/>
        <w:lang w:val="en-US"/>
        <w14:ligatures w14:val="standardContextual"/>
      </w:rPr>
      <w:drawing>
        <wp:inline distT="0" distB="0" distL="0" distR="0" wp14:anchorId="1ED09570" wp14:editId="16353C21">
          <wp:extent cx="2339163" cy="520845"/>
          <wp:effectExtent l="0" t="0" r="0" b="0"/>
          <wp:docPr id="57311268"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69557" cy="572145"/>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7CEC52" w14:textId="77777777" w:rsidR="00DD4901" w:rsidRDefault="00DD4901">
      <w:pPr>
        <w:spacing w:after="0" w:line="240" w:lineRule="auto"/>
      </w:pPr>
      <w:r>
        <w:separator/>
      </w:r>
    </w:p>
  </w:footnote>
  <w:footnote w:type="continuationSeparator" w:id="0">
    <w:p w14:paraId="50C3DE79" w14:textId="77777777" w:rsidR="00DD4901" w:rsidRDefault="00DD49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5AE94" w14:textId="7D3CB6A1" w:rsidR="00F00116" w:rsidRDefault="001C3D94" w:rsidP="00A76534">
    <w:pPr>
      <w:pStyle w:val="Header"/>
      <w:ind w:firstLine="0"/>
    </w:pPr>
    <w:r>
      <w:rPr>
        <w:rFonts w:cs="Poppins"/>
        <w:noProof/>
        <w:lang w:val="en-US"/>
        <w14:ligatures w14:val="standardContextual"/>
      </w:rPr>
      <w:drawing>
        <wp:anchor distT="0" distB="0" distL="114300" distR="114300" simplePos="0" relativeHeight="251658240" behindDoc="1" locked="0" layoutInCell="1" allowOverlap="1" wp14:anchorId="0CB85806" wp14:editId="50ACABF3">
          <wp:simplePos x="0" y="0"/>
          <wp:positionH relativeFrom="column">
            <wp:posOffset>4396104</wp:posOffset>
          </wp:positionH>
          <wp:positionV relativeFrom="paragraph">
            <wp:posOffset>6985</wp:posOffset>
          </wp:positionV>
          <wp:extent cx="1373505" cy="474042"/>
          <wp:effectExtent l="0" t="0" r="0" b="2540"/>
          <wp:wrapTight wrapText="bothSides">
            <wp:wrapPolygon edited="0">
              <wp:start x="0" y="0"/>
              <wp:lineTo x="0" y="20847"/>
              <wp:lineTo x="21270" y="20847"/>
              <wp:lineTo x="21270" y="0"/>
              <wp:lineTo x="0" y="0"/>
            </wp:wrapPolygon>
          </wp:wrapTight>
          <wp:docPr id="1457714125" name="Picture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714125" name="Picture 1" descr="Obraz zawierający tekst, Czcionka, logo, Grafi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1373505" cy="474042"/>
                  </a:xfrm>
                  <a:prstGeom prst="rect">
                    <a:avLst/>
                  </a:prstGeom>
                </pic:spPr>
              </pic:pic>
            </a:graphicData>
          </a:graphic>
          <wp14:sizeRelH relativeFrom="page">
            <wp14:pctWidth>0</wp14:pctWidth>
          </wp14:sizeRelH>
          <wp14:sizeRelV relativeFrom="page">
            <wp14:pctHeight>0</wp14:pctHeight>
          </wp14:sizeRelV>
        </wp:anchor>
      </w:drawing>
    </w:r>
    <w:r>
      <w:rPr>
        <w:rFonts w:cs="Poppins"/>
        <w:noProof/>
        <w:color w:val="595959" w:themeColor="text1" w:themeTint="A6"/>
        <w:sz w:val="28"/>
        <w:szCs w:val="24"/>
        <w:lang w:val="en-US"/>
        <w14:ligatures w14:val="standardContextual"/>
      </w:rPr>
      <w:drawing>
        <wp:inline distT="0" distB="0" distL="0" distR="0" wp14:anchorId="2BB846F4" wp14:editId="7392F799">
          <wp:extent cx="1895475" cy="422052"/>
          <wp:effectExtent l="0" t="0" r="0" b="0"/>
          <wp:docPr id="180265367"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23427" cy="472809"/>
                  </a:xfrm>
                  <a:prstGeom prst="rect">
                    <a:avLst/>
                  </a:prstGeom>
                </pic:spPr>
              </pic:pic>
            </a:graphicData>
          </a:graphic>
        </wp:inline>
      </w:drawing>
    </w:r>
  </w:p>
  <w:p w14:paraId="7618B8A8" w14:textId="77777777" w:rsidR="00F00116" w:rsidRDefault="00F00116" w:rsidP="004543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B4D87AB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5364AB"/>
    <w:multiLevelType w:val="hybridMultilevel"/>
    <w:tmpl w:val="EE0C0C56"/>
    <w:lvl w:ilvl="0" w:tplc="8FC62BA8">
      <w:start w:val="1"/>
      <w:numFmt w:val="bullet"/>
      <w:lvlText w:val=""/>
      <w:lvlJc w:val="left"/>
      <w:pPr>
        <w:ind w:left="720" w:hanging="360"/>
      </w:pPr>
      <w:rPr>
        <w:rFonts w:ascii="Symbol" w:hAnsi="Symbol" w:hint="default"/>
      </w:rPr>
    </w:lvl>
    <w:lvl w:ilvl="1" w:tplc="45068546">
      <w:start w:val="1"/>
      <w:numFmt w:val="bullet"/>
      <w:lvlText w:val="o"/>
      <w:lvlJc w:val="left"/>
      <w:pPr>
        <w:ind w:left="1440" w:hanging="360"/>
      </w:pPr>
      <w:rPr>
        <w:rFonts w:ascii="Courier New" w:hAnsi="Courier New" w:hint="default"/>
      </w:rPr>
    </w:lvl>
    <w:lvl w:ilvl="2" w:tplc="37460B70">
      <w:start w:val="1"/>
      <w:numFmt w:val="bullet"/>
      <w:lvlText w:val=""/>
      <w:lvlJc w:val="left"/>
      <w:pPr>
        <w:ind w:left="2160" w:hanging="360"/>
      </w:pPr>
      <w:rPr>
        <w:rFonts w:ascii="Wingdings" w:hAnsi="Wingdings" w:hint="default"/>
      </w:rPr>
    </w:lvl>
    <w:lvl w:ilvl="3" w:tplc="45623738">
      <w:start w:val="1"/>
      <w:numFmt w:val="bullet"/>
      <w:lvlText w:val=""/>
      <w:lvlJc w:val="left"/>
      <w:pPr>
        <w:ind w:left="2880" w:hanging="360"/>
      </w:pPr>
      <w:rPr>
        <w:rFonts w:ascii="Symbol" w:hAnsi="Symbol" w:hint="default"/>
      </w:rPr>
    </w:lvl>
    <w:lvl w:ilvl="4" w:tplc="C6926DBC">
      <w:start w:val="1"/>
      <w:numFmt w:val="bullet"/>
      <w:lvlText w:val="o"/>
      <w:lvlJc w:val="left"/>
      <w:pPr>
        <w:ind w:left="3600" w:hanging="360"/>
      </w:pPr>
      <w:rPr>
        <w:rFonts w:ascii="Courier New" w:hAnsi="Courier New" w:hint="default"/>
      </w:rPr>
    </w:lvl>
    <w:lvl w:ilvl="5" w:tplc="1E065568">
      <w:start w:val="1"/>
      <w:numFmt w:val="bullet"/>
      <w:lvlText w:val=""/>
      <w:lvlJc w:val="left"/>
      <w:pPr>
        <w:ind w:left="4320" w:hanging="360"/>
      </w:pPr>
      <w:rPr>
        <w:rFonts w:ascii="Wingdings" w:hAnsi="Wingdings" w:hint="default"/>
      </w:rPr>
    </w:lvl>
    <w:lvl w:ilvl="6" w:tplc="03B22F10">
      <w:start w:val="1"/>
      <w:numFmt w:val="bullet"/>
      <w:lvlText w:val=""/>
      <w:lvlJc w:val="left"/>
      <w:pPr>
        <w:ind w:left="5040" w:hanging="360"/>
      </w:pPr>
      <w:rPr>
        <w:rFonts w:ascii="Symbol" w:hAnsi="Symbol" w:hint="default"/>
      </w:rPr>
    </w:lvl>
    <w:lvl w:ilvl="7" w:tplc="F440F2D8">
      <w:start w:val="1"/>
      <w:numFmt w:val="bullet"/>
      <w:lvlText w:val="o"/>
      <w:lvlJc w:val="left"/>
      <w:pPr>
        <w:ind w:left="5760" w:hanging="360"/>
      </w:pPr>
      <w:rPr>
        <w:rFonts w:ascii="Courier New" w:hAnsi="Courier New" w:hint="default"/>
      </w:rPr>
    </w:lvl>
    <w:lvl w:ilvl="8" w:tplc="D1844158">
      <w:start w:val="1"/>
      <w:numFmt w:val="bullet"/>
      <w:lvlText w:val=""/>
      <w:lvlJc w:val="left"/>
      <w:pPr>
        <w:ind w:left="6480" w:hanging="360"/>
      </w:pPr>
      <w:rPr>
        <w:rFonts w:ascii="Wingdings" w:hAnsi="Wingdings" w:hint="default"/>
      </w:rPr>
    </w:lvl>
  </w:abstractNum>
  <w:abstractNum w:abstractNumId="2" w15:restartNumberingAfterBreak="0">
    <w:nsid w:val="02D7A001"/>
    <w:multiLevelType w:val="hybridMultilevel"/>
    <w:tmpl w:val="4C745730"/>
    <w:lvl w:ilvl="0" w:tplc="46463ED6">
      <w:start w:val="1"/>
      <w:numFmt w:val="bullet"/>
      <w:lvlText w:val=""/>
      <w:lvlJc w:val="left"/>
      <w:pPr>
        <w:ind w:left="720" w:hanging="360"/>
      </w:pPr>
      <w:rPr>
        <w:rFonts w:ascii="Symbol" w:hAnsi="Symbol" w:hint="default"/>
      </w:rPr>
    </w:lvl>
    <w:lvl w:ilvl="1" w:tplc="FEAE150C">
      <w:start w:val="1"/>
      <w:numFmt w:val="bullet"/>
      <w:lvlText w:val="o"/>
      <w:lvlJc w:val="left"/>
      <w:pPr>
        <w:ind w:left="1440" w:hanging="360"/>
      </w:pPr>
      <w:rPr>
        <w:rFonts w:ascii="Courier New" w:hAnsi="Courier New" w:hint="default"/>
      </w:rPr>
    </w:lvl>
    <w:lvl w:ilvl="2" w:tplc="DAB4D240">
      <w:start w:val="1"/>
      <w:numFmt w:val="bullet"/>
      <w:lvlText w:val=""/>
      <w:lvlJc w:val="left"/>
      <w:pPr>
        <w:ind w:left="2160" w:hanging="360"/>
      </w:pPr>
      <w:rPr>
        <w:rFonts w:ascii="Wingdings" w:hAnsi="Wingdings" w:hint="default"/>
      </w:rPr>
    </w:lvl>
    <w:lvl w:ilvl="3" w:tplc="8F485328">
      <w:start w:val="1"/>
      <w:numFmt w:val="bullet"/>
      <w:lvlText w:val=""/>
      <w:lvlJc w:val="left"/>
      <w:pPr>
        <w:ind w:left="2880" w:hanging="360"/>
      </w:pPr>
      <w:rPr>
        <w:rFonts w:ascii="Symbol" w:hAnsi="Symbol" w:hint="default"/>
      </w:rPr>
    </w:lvl>
    <w:lvl w:ilvl="4" w:tplc="B7CC9572">
      <w:start w:val="1"/>
      <w:numFmt w:val="bullet"/>
      <w:lvlText w:val="o"/>
      <w:lvlJc w:val="left"/>
      <w:pPr>
        <w:ind w:left="3600" w:hanging="360"/>
      </w:pPr>
      <w:rPr>
        <w:rFonts w:ascii="Courier New" w:hAnsi="Courier New" w:hint="default"/>
      </w:rPr>
    </w:lvl>
    <w:lvl w:ilvl="5" w:tplc="DB7480A6">
      <w:start w:val="1"/>
      <w:numFmt w:val="bullet"/>
      <w:lvlText w:val=""/>
      <w:lvlJc w:val="left"/>
      <w:pPr>
        <w:ind w:left="4320" w:hanging="360"/>
      </w:pPr>
      <w:rPr>
        <w:rFonts w:ascii="Wingdings" w:hAnsi="Wingdings" w:hint="default"/>
      </w:rPr>
    </w:lvl>
    <w:lvl w:ilvl="6" w:tplc="070813CE">
      <w:start w:val="1"/>
      <w:numFmt w:val="bullet"/>
      <w:lvlText w:val=""/>
      <w:lvlJc w:val="left"/>
      <w:pPr>
        <w:ind w:left="5040" w:hanging="360"/>
      </w:pPr>
      <w:rPr>
        <w:rFonts w:ascii="Symbol" w:hAnsi="Symbol" w:hint="default"/>
      </w:rPr>
    </w:lvl>
    <w:lvl w:ilvl="7" w:tplc="1E6424D8">
      <w:start w:val="1"/>
      <w:numFmt w:val="bullet"/>
      <w:lvlText w:val="o"/>
      <w:lvlJc w:val="left"/>
      <w:pPr>
        <w:ind w:left="5760" w:hanging="360"/>
      </w:pPr>
      <w:rPr>
        <w:rFonts w:ascii="Courier New" w:hAnsi="Courier New" w:hint="default"/>
      </w:rPr>
    </w:lvl>
    <w:lvl w:ilvl="8" w:tplc="F1002324">
      <w:start w:val="1"/>
      <w:numFmt w:val="bullet"/>
      <w:lvlText w:val=""/>
      <w:lvlJc w:val="left"/>
      <w:pPr>
        <w:ind w:left="6480" w:hanging="360"/>
      </w:pPr>
      <w:rPr>
        <w:rFonts w:ascii="Wingdings" w:hAnsi="Wingdings" w:hint="default"/>
      </w:rPr>
    </w:lvl>
  </w:abstractNum>
  <w:abstractNum w:abstractNumId="3" w15:restartNumberingAfterBreak="0">
    <w:nsid w:val="091C9894"/>
    <w:multiLevelType w:val="hybridMultilevel"/>
    <w:tmpl w:val="73F63DD4"/>
    <w:lvl w:ilvl="0" w:tplc="56E612F0">
      <w:start w:val="1"/>
      <w:numFmt w:val="bullet"/>
      <w:lvlText w:val=""/>
      <w:lvlJc w:val="left"/>
      <w:pPr>
        <w:ind w:left="720" w:hanging="360"/>
      </w:pPr>
      <w:rPr>
        <w:rFonts w:ascii="Symbol" w:hAnsi="Symbol" w:hint="default"/>
      </w:rPr>
    </w:lvl>
    <w:lvl w:ilvl="1" w:tplc="E7F8A844">
      <w:start w:val="1"/>
      <w:numFmt w:val="bullet"/>
      <w:lvlText w:val="o"/>
      <w:lvlJc w:val="left"/>
      <w:pPr>
        <w:ind w:left="1440" w:hanging="360"/>
      </w:pPr>
      <w:rPr>
        <w:rFonts w:ascii="Courier New" w:hAnsi="Courier New" w:hint="default"/>
      </w:rPr>
    </w:lvl>
    <w:lvl w:ilvl="2" w:tplc="DF5E9FB4">
      <w:start w:val="1"/>
      <w:numFmt w:val="bullet"/>
      <w:lvlText w:val=""/>
      <w:lvlJc w:val="left"/>
      <w:pPr>
        <w:ind w:left="2160" w:hanging="360"/>
      </w:pPr>
      <w:rPr>
        <w:rFonts w:ascii="Wingdings" w:hAnsi="Wingdings" w:hint="default"/>
      </w:rPr>
    </w:lvl>
    <w:lvl w:ilvl="3" w:tplc="387E9EEE">
      <w:start w:val="1"/>
      <w:numFmt w:val="bullet"/>
      <w:lvlText w:val=""/>
      <w:lvlJc w:val="left"/>
      <w:pPr>
        <w:ind w:left="2880" w:hanging="360"/>
      </w:pPr>
      <w:rPr>
        <w:rFonts w:ascii="Symbol" w:hAnsi="Symbol" w:hint="default"/>
      </w:rPr>
    </w:lvl>
    <w:lvl w:ilvl="4" w:tplc="7760F806">
      <w:start w:val="1"/>
      <w:numFmt w:val="bullet"/>
      <w:lvlText w:val="o"/>
      <w:lvlJc w:val="left"/>
      <w:pPr>
        <w:ind w:left="3600" w:hanging="360"/>
      </w:pPr>
      <w:rPr>
        <w:rFonts w:ascii="Courier New" w:hAnsi="Courier New" w:hint="default"/>
      </w:rPr>
    </w:lvl>
    <w:lvl w:ilvl="5" w:tplc="A9E440A6">
      <w:start w:val="1"/>
      <w:numFmt w:val="bullet"/>
      <w:lvlText w:val=""/>
      <w:lvlJc w:val="left"/>
      <w:pPr>
        <w:ind w:left="4320" w:hanging="360"/>
      </w:pPr>
      <w:rPr>
        <w:rFonts w:ascii="Wingdings" w:hAnsi="Wingdings" w:hint="default"/>
      </w:rPr>
    </w:lvl>
    <w:lvl w:ilvl="6" w:tplc="B3EAC6EC">
      <w:start w:val="1"/>
      <w:numFmt w:val="bullet"/>
      <w:lvlText w:val=""/>
      <w:lvlJc w:val="left"/>
      <w:pPr>
        <w:ind w:left="5040" w:hanging="360"/>
      </w:pPr>
      <w:rPr>
        <w:rFonts w:ascii="Symbol" w:hAnsi="Symbol" w:hint="default"/>
      </w:rPr>
    </w:lvl>
    <w:lvl w:ilvl="7" w:tplc="D4D81B4A">
      <w:start w:val="1"/>
      <w:numFmt w:val="bullet"/>
      <w:lvlText w:val="o"/>
      <w:lvlJc w:val="left"/>
      <w:pPr>
        <w:ind w:left="5760" w:hanging="360"/>
      </w:pPr>
      <w:rPr>
        <w:rFonts w:ascii="Courier New" w:hAnsi="Courier New" w:hint="default"/>
      </w:rPr>
    </w:lvl>
    <w:lvl w:ilvl="8" w:tplc="369A4112">
      <w:start w:val="1"/>
      <w:numFmt w:val="bullet"/>
      <w:lvlText w:val=""/>
      <w:lvlJc w:val="left"/>
      <w:pPr>
        <w:ind w:left="6480" w:hanging="360"/>
      </w:pPr>
      <w:rPr>
        <w:rFonts w:ascii="Wingdings" w:hAnsi="Wingdings" w:hint="default"/>
      </w:rPr>
    </w:lvl>
  </w:abstractNum>
  <w:abstractNum w:abstractNumId="4" w15:restartNumberingAfterBreak="0">
    <w:nsid w:val="0D094711"/>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99028A"/>
    <w:multiLevelType w:val="hybridMultilevel"/>
    <w:tmpl w:val="6322825E"/>
    <w:lvl w:ilvl="0" w:tplc="0415000F">
      <w:start w:val="1"/>
      <w:numFmt w:val="decimal"/>
      <w:lvlText w:val="%1."/>
      <w:lvlJc w:val="left"/>
      <w:pPr>
        <w:ind w:left="1145" w:hanging="360"/>
      </w:pPr>
      <w:rPr>
        <w:rFonts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6" w15:restartNumberingAfterBreak="0">
    <w:nsid w:val="0FF018EC"/>
    <w:multiLevelType w:val="hybridMultilevel"/>
    <w:tmpl w:val="8BD049EE"/>
    <w:lvl w:ilvl="0" w:tplc="897E4370">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13986E62"/>
    <w:multiLevelType w:val="hybridMultilevel"/>
    <w:tmpl w:val="28FA64CE"/>
    <w:lvl w:ilvl="0" w:tplc="C5E0D828">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7E7C7C"/>
    <w:multiLevelType w:val="hybridMultilevel"/>
    <w:tmpl w:val="C78867C4"/>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26FC38C3"/>
    <w:multiLevelType w:val="hybridMultilevel"/>
    <w:tmpl w:val="92FC4890"/>
    <w:lvl w:ilvl="0" w:tplc="0415000B">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29BD74D7"/>
    <w:multiLevelType w:val="hybridMultilevel"/>
    <w:tmpl w:val="DB9A245C"/>
    <w:lvl w:ilvl="0" w:tplc="65C83958">
      <w:start w:val="1"/>
      <w:numFmt w:val="decimal"/>
      <w:pStyle w:val="Heading1"/>
      <w:lvlText w:val="%1."/>
      <w:lvlJc w:val="left"/>
      <w:pPr>
        <w:ind w:left="928" w:hanging="360"/>
      </w:pPr>
      <w:rPr>
        <w:rFonts w:ascii="Poppins" w:hAnsi="Poppins" w:cs="Poppin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1" w15:restartNumberingAfterBreak="0">
    <w:nsid w:val="2EFA5A72"/>
    <w:multiLevelType w:val="hybridMultilevel"/>
    <w:tmpl w:val="1826E3A4"/>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2" w15:restartNumberingAfterBreak="0">
    <w:nsid w:val="33D23C4A"/>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0015CF"/>
    <w:multiLevelType w:val="hybridMultilevel"/>
    <w:tmpl w:val="C7801BEA"/>
    <w:lvl w:ilvl="0" w:tplc="0409000B">
      <w:start w:val="1"/>
      <w:numFmt w:val="bullet"/>
      <w:lvlText w:val=""/>
      <w:lvlJc w:val="left"/>
      <w:pPr>
        <w:ind w:left="1502" w:hanging="360"/>
      </w:pPr>
      <w:rPr>
        <w:rFonts w:ascii="Wingdings" w:hAnsi="Wingdings" w:hint="default"/>
      </w:rPr>
    </w:lvl>
    <w:lvl w:ilvl="1" w:tplc="04090003" w:tentative="1">
      <w:start w:val="1"/>
      <w:numFmt w:val="bullet"/>
      <w:lvlText w:val="o"/>
      <w:lvlJc w:val="left"/>
      <w:pPr>
        <w:ind w:left="2222" w:hanging="360"/>
      </w:pPr>
      <w:rPr>
        <w:rFonts w:ascii="Courier New" w:hAnsi="Courier New" w:cs="Courier New" w:hint="default"/>
      </w:rPr>
    </w:lvl>
    <w:lvl w:ilvl="2" w:tplc="04090005" w:tentative="1">
      <w:start w:val="1"/>
      <w:numFmt w:val="bullet"/>
      <w:lvlText w:val=""/>
      <w:lvlJc w:val="left"/>
      <w:pPr>
        <w:ind w:left="2942" w:hanging="360"/>
      </w:pPr>
      <w:rPr>
        <w:rFonts w:ascii="Wingdings" w:hAnsi="Wingdings" w:hint="default"/>
      </w:rPr>
    </w:lvl>
    <w:lvl w:ilvl="3" w:tplc="04090001" w:tentative="1">
      <w:start w:val="1"/>
      <w:numFmt w:val="bullet"/>
      <w:lvlText w:val=""/>
      <w:lvlJc w:val="left"/>
      <w:pPr>
        <w:ind w:left="3662" w:hanging="360"/>
      </w:pPr>
      <w:rPr>
        <w:rFonts w:ascii="Symbol" w:hAnsi="Symbol" w:hint="default"/>
      </w:rPr>
    </w:lvl>
    <w:lvl w:ilvl="4" w:tplc="04090003" w:tentative="1">
      <w:start w:val="1"/>
      <w:numFmt w:val="bullet"/>
      <w:lvlText w:val="o"/>
      <w:lvlJc w:val="left"/>
      <w:pPr>
        <w:ind w:left="4382" w:hanging="360"/>
      </w:pPr>
      <w:rPr>
        <w:rFonts w:ascii="Courier New" w:hAnsi="Courier New" w:cs="Courier New" w:hint="default"/>
      </w:rPr>
    </w:lvl>
    <w:lvl w:ilvl="5" w:tplc="04090005" w:tentative="1">
      <w:start w:val="1"/>
      <w:numFmt w:val="bullet"/>
      <w:lvlText w:val=""/>
      <w:lvlJc w:val="left"/>
      <w:pPr>
        <w:ind w:left="5102" w:hanging="360"/>
      </w:pPr>
      <w:rPr>
        <w:rFonts w:ascii="Wingdings" w:hAnsi="Wingdings" w:hint="default"/>
      </w:rPr>
    </w:lvl>
    <w:lvl w:ilvl="6" w:tplc="04090001" w:tentative="1">
      <w:start w:val="1"/>
      <w:numFmt w:val="bullet"/>
      <w:lvlText w:val=""/>
      <w:lvlJc w:val="left"/>
      <w:pPr>
        <w:ind w:left="5822" w:hanging="360"/>
      </w:pPr>
      <w:rPr>
        <w:rFonts w:ascii="Symbol" w:hAnsi="Symbol" w:hint="default"/>
      </w:rPr>
    </w:lvl>
    <w:lvl w:ilvl="7" w:tplc="04090003" w:tentative="1">
      <w:start w:val="1"/>
      <w:numFmt w:val="bullet"/>
      <w:lvlText w:val="o"/>
      <w:lvlJc w:val="left"/>
      <w:pPr>
        <w:ind w:left="6542" w:hanging="360"/>
      </w:pPr>
      <w:rPr>
        <w:rFonts w:ascii="Courier New" w:hAnsi="Courier New" w:cs="Courier New" w:hint="default"/>
      </w:rPr>
    </w:lvl>
    <w:lvl w:ilvl="8" w:tplc="04090005" w:tentative="1">
      <w:start w:val="1"/>
      <w:numFmt w:val="bullet"/>
      <w:lvlText w:val=""/>
      <w:lvlJc w:val="left"/>
      <w:pPr>
        <w:ind w:left="7262" w:hanging="360"/>
      </w:pPr>
      <w:rPr>
        <w:rFonts w:ascii="Wingdings" w:hAnsi="Wingdings" w:hint="default"/>
      </w:rPr>
    </w:lvl>
  </w:abstractNum>
  <w:abstractNum w:abstractNumId="14" w15:restartNumberingAfterBreak="0">
    <w:nsid w:val="41034BEE"/>
    <w:multiLevelType w:val="hybridMultilevel"/>
    <w:tmpl w:val="4392AAD4"/>
    <w:lvl w:ilvl="0" w:tplc="F238EBD2">
      <w:start w:val="1"/>
      <w:numFmt w:val="decimal"/>
      <w:lvlText w:val="%1."/>
      <w:lvlJc w:val="left"/>
      <w:pPr>
        <w:ind w:left="114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2E91C49"/>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63D1C5C"/>
    <w:multiLevelType w:val="hybridMultilevel"/>
    <w:tmpl w:val="662632B0"/>
    <w:lvl w:ilvl="0" w:tplc="E5882A62">
      <w:start w:val="1"/>
      <w:numFmt w:val="decimal"/>
      <w:lvlText w:val="%1."/>
      <w:lvlJc w:val="left"/>
      <w:pPr>
        <w:ind w:left="720" w:hanging="360"/>
      </w:pPr>
    </w:lvl>
    <w:lvl w:ilvl="1" w:tplc="600E5B62">
      <w:start w:val="1"/>
      <w:numFmt w:val="lowerLetter"/>
      <w:lvlText w:val="%2."/>
      <w:lvlJc w:val="left"/>
      <w:pPr>
        <w:ind w:left="1440" w:hanging="360"/>
      </w:pPr>
    </w:lvl>
    <w:lvl w:ilvl="2" w:tplc="42866D92">
      <w:start w:val="1"/>
      <w:numFmt w:val="lowerRoman"/>
      <w:lvlText w:val="%3."/>
      <w:lvlJc w:val="right"/>
      <w:pPr>
        <w:ind w:left="2160" w:hanging="180"/>
      </w:pPr>
    </w:lvl>
    <w:lvl w:ilvl="3" w:tplc="EDF686A6">
      <w:start w:val="1"/>
      <w:numFmt w:val="decimal"/>
      <w:lvlText w:val="%4."/>
      <w:lvlJc w:val="left"/>
      <w:pPr>
        <w:ind w:left="2880" w:hanging="360"/>
      </w:pPr>
    </w:lvl>
    <w:lvl w:ilvl="4" w:tplc="26DACAE6">
      <w:start w:val="1"/>
      <w:numFmt w:val="lowerLetter"/>
      <w:lvlText w:val="%5."/>
      <w:lvlJc w:val="left"/>
      <w:pPr>
        <w:ind w:left="3600" w:hanging="360"/>
      </w:pPr>
    </w:lvl>
    <w:lvl w:ilvl="5" w:tplc="93FA792A">
      <w:start w:val="1"/>
      <w:numFmt w:val="lowerRoman"/>
      <w:lvlText w:val="%6."/>
      <w:lvlJc w:val="right"/>
      <w:pPr>
        <w:ind w:left="4320" w:hanging="180"/>
      </w:pPr>
    </w:lvl>
    <w:lvl w:ilvl="6" w:tplc="BB9A9976">
      <w:start w:val="1"/>
      <w:numFmt w:val="decimal"/>
      <w:lvlText w:val="%7."/>
      <w:lvlJc w:val="left"/>
      <w:pPr>
        <w:ind w:left="5040" w:hanging="360"/>
      </w:pPr>
    </w:lvl>
    <w:lvl w:ilvl="7" w:tplc="E9005FF6">
      <w:start w:val="1"/>
      <w:numFmt w:val="lowerLetter"/>
      <w:lvlText w:val="%8."/>
      <w:lvlJc w:val="left"/>
      <w:pPr>
        <w:ind w:left="5760" w:hanging="360"/>
      </w:pPr>
    </w:lvl>
    <w:lvl w:ilvl="8" w:tplc="E560382C">
      <w:start w:val="1"/>
      <w:numFmt w:val="lowerRoman"/>
      <w:lvlText w:val="%9."/>
      <w:lvlJc w:val="right"/>
      <w:pPr>
        <w:ind w:left="6480" w:hanging="180"/>
      </w:pPr>
    </w:lvl>
  </w:abstractNum>
  <w:abstractNum w:abstractNumId="17" w15:restartNumberingAfterBreak="0">
    <w:nsid w:val="46BF61B4"/>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E928427"/>
    <w:multiLevelType w:val="hybridMultilevel"/>
    <w:tmpl w:val="E57A2456"/>
    <w:lvl w:ilvl="0" w:tplc="62D26FF0">
      <w:start w:val="1"/>
      <w:numFmt w:val="decimal"/>
      <w:lvlText w:val="%1."/>
      <w:lvlJc w:val="left"/>
      <w:pPr>
        <w:ind w:left="720" w:hanging="360"/>
      </w:pPr>
    </w:lvl>
    <w:lvl w:ilvl="1" w:tplc="BC8601C4">
      <w:start w:val="1"/>
      <w:numFmt w:val="lowerLetter"/>
      <w:lvlText w:val="%2."/>
      <w:lvlJc w:val="left"/>
      <w:pPr>
        <w:ind w:left="1440" w:hanging="360"/>
      </w:pPr>
    </w:lvl>
    <w:lvl w:ilvl="2" w:tplc="F4C604CC">
      <w:start w:val="1"/>
      <w:numFmt w:val="lowerRoman"/>
      <w:lvlText w:val="%3."/>
      <w:lvlJc w:val="right"/>
      <w:pPr>
        <w:ind w:left="2160" w:hanging="180"/>
      </w:pPr>
    </w:lvl>
    <w:lvl w:ilvl="3" w:tplc="56CE8776">
      <w:start w:val="1"/>
      <w:numFmt w:val="decimal"/>
      <w:lvlText w:val="%4."/>
      <w:lvlJc w:val="left"/>
      <w:pPr>
        <w:ind w:left="2880" w:hanging="360"/>
      </w:pPr>
    </w:lvl>
    <w:lvl w:ilvl="4" w:tplc="21507176">
      <w:start w:val="1"/>
      <w:numFmt w:val="lowerLetter"/>
      <w:lvlText w:val="%5."/>
      <w:lvlJc w:val="left"/>
      <w:pPr>
        <w:ind w:left="3600" w:hanging="360"/>
      </w:pPr>
    </w:lvl>
    <w:lvl w:ilvl="5" w:tplc="227EA3EC">
      <w:start w:val="1"/>
      <w:numFmt w:val="lowerRoman"/>
      <w:lvlText w:val="%6."/>
      <w:lvlJc w:val="right"/>
      <w:pPr>
        <w:ind w:left="4320" w:hanging="180"/>
      </w:pPr>
    </w:lvl>
    <w:lvl w:ilvl="6" w:tplc="141AAB64">
      <w:start w:val="1"/>
      <w:numFmt w:val="decimal"/>
      <w:lvlText w:val="%7."/>
      <w:lvlJc w:val="left"/>
      <w:pPr>
        <w:ind w:left="5040" w:hanging="360"/>
      </w:pPr>
    </w:lvl>
    <w:lvl w:ilvl="7" w:tplc="964AF91A">
      <w:start w:val="1"/>
      <w:numFmt w:val="lowerLetter"/>
      <w:lvlText w:val="%8."/>
      <w:lvlJc w:val="left"/>
      <w:pPr>
        <w:ind w:left="5760" w:hanging="360"/>
      </w:pPr>
    </w:lvl>
    <w:lvl w:ilvl="8" w:tplc="18EC5E9A">
      <w:start w:val="1"/>
      <w:numFmt w:val="lowerRoman"/>
      <w:lvlText w:val="%9."/>
      <w:lvlJc w:val="right"/>
      <w:pPr>
        <w:ind w:left="6480" w:hanging="180"/>
      </w:pPr>
    </w:lvl>
  </w:abstractNum>
  <w:abstractNum w:abstractNumId="19" w15:restartNumberingAfterBreak="0">
    <w:nsid w:val="53077550"/>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41A2145"/>
    <w:multiLevelType w:val="hybridMultilevel"/>
    <w:tmpl w:val="21DC541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1" w15:restartNumberingAfterBreak="0">
    <w:nsid w:val="5B0AEBBF"/>
    <w:multiLevelType w:val="hybridMultilevel"/>
    <w:tmpl w:val="FA4868B6"/>
    <w:lvl w:ilvl="0" w:tplc="897E4370">
      <w:start w:val="1"/>
      <w:numFmt w:val="decimal"/>
      <w:lvlText w:val="%1."/>
      <w:lvlJc w:val="left"/>
      <w:pPr>
        <w:ind w:left="720" w:hanging="360"/>
      </w:pPr>
    </w:lvl>
    <w:lvl w:ilvl="1" w:tplc="9B3A7440">
      <w:start w:val="1"/>
      <w:numFmt w:val="lowerLetter"/>
      <w:lvlText w:val="%2."/>
      <w:lvlJc w:val="left"/>
      <w:pPr>
        <w:ind w:left="1440" w:hanging="360"/>
      </w:pPr>
    </w:lvl>
    <w:lvl w:ilvl="2" w:tplc="569C1DBE">
      <w:start w:val="1"/>
      <w:numFmt w:val="lowerRoman"/>
      <w:lvlText w:val="%3."/>
      <w:lvlJc w:val="right"/>
      <w:pPr>
        <w:ind w:left="2160" w:hanging="180"/>
      </w:pPr>
    </w:lvl>
    <w:lvl w:ilvl="3" w:tplc="790882F0">
      <w:start w:val="1"/>
      <w:numFmt w:val="decimal"/>
      <w:lvlText w:val="%4."/>
      <w:lvlJc w:val="left"/>
      <w:pPr>
        <w:ind w:left="2880" w:hanging="360"/>
      </w:pPr>
    </w:lvl>
    <w:lvl w:ilvl="4" w:tplc="D78473D6">
      <w:start w:val="1"/>
      <w:numFmt w:val="lowerLetter"/>
      <w:lvlText w:val="%5."/>
      <w:lvlJc w:val="left"/>
      <w:pPr>
        <w:ind w:left="3600" w:hanging="360"/>
      </w:pPr>
    </w:lvl>
    <w:lvl w:ilvl="5" w:tplc="408CC1DE">
      <w:start w:val="1"/>
      <w:numFmt w:val="lowerRoman"/>
      <w:lvlText w:val="%6."/>
      <w:lvlJc w:val="right"/>
      <w:pPr>
        <w:ind w:left="4320" w:hanging="180"/>
      </w:pPr>
    </w:lvl>
    <w:lvl w:ilvl="6" w:tplc="0BA2B374">
      <w:start w:val="1"/>
      <w:numFmt w:val="decimal"/>
      <w:lvlText w:val="%7."/>
      <w:lvlJc w:val="left"/>
      <w:pPr>
        <w:ind w:left="5040" w:hanging="360"/>
      </w:pPr>
    </w:lvl>
    <w:lvl w:ilvl="7" w:tplc="E64214FA">
      <w:start w:val="1"/>
      <w:numFmt w:val="lowerLetter"/>
      <w:lvlText w:val="%8."/>
      <w:lvlJc w:val="left"/>
      <w:pPr>
        <w:ind w:left="5760" w:hanging="360"/>
      </w:pPr>
    </w:lvl>
    <w:lvl w:ilvl="8" w:tplc="3354A7AE">
      <w:start w:val="1"/>
      <w:numFmt w:val="lowerRoman"/>
      <w:lvlText w:val="%9."/>
      <w:lvlJc w:val="right"/>
      <w:pPr>
        <w:ind w:left="6480" w:hanging="180"/>
      </w:pPr>
    </w:lvl>
  </w:abstractNum>
  <w:abstractNum w:abstractNumId="22" w15:restartNumberingAfterBreak="0">
    <w:nsid w:val="5ECB6E4A"/>
    <w:multiLevelType w:val="hybridMultilevel"/>
    <w:tmpl w:val="5B0C428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34F07A4"/>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3C4CD33"/>
    <w:multiLevelType w:val="hybridMultilevel"/>
    <w:tmpl w:val="34202326"/>
    <w:lvl w:ilvl="0" w:tplc="E7BEEC86">
      <w:start w:val="1"/>
      <w:numFmt w:val="decimal"/>
      <w:lvlText w:val="%1."/>
      <w:lvlJc w:val="left"/>
      <w:pPr>
        <w:ind w:left="720" w:hanging="360"/>
      </w:pPr>
    </w:lvl>
    <w:lvl w:ilvl="1" w:tplc="6AE2DC50">
      <w:start w:val="1"/>
      <w:numFmt w:val="lowerLetter"/>
      <w:lvlText w:val="%2."/>
      <w:lvlJc w:val="left"/>
      <w:pPr>
        <w:ind w:left="1440" w:hanging="360"/>
      </w:pPr>
    </w:lvl>
    <w:lvl w:ilvl="2" w:tplc="87567F70">
      <w:start w:val="1"/>
      <w:numFmt w:val="lowerRoman"/>
      <w:lvlText w:val="%3."/>
      <w:lvlJc w:val="right"/>
      <w:pPr>
        <w:ind w:left="2160" w:hanging="180"/>
      </w:pPr>
    </w:lvl>
    <w:lvl w:ilvl="3" w:tplc="5CAEE9AE">
      <w:start w:val="1"/>
      <w:numFmt w:val="decimal"/>
      <w:lvlText w:val="%4."/>
      <w:lvlJc w:val="left"/>
      <w:pPr>
        <w:ind w:left="2880" w:hanging="360"/>
      </w:pPr>
    </w:lvl>
    <w:lvl w:ilvl="4" w:tplc="3B92C1D8">
      <w:start w:val="1"/>
      <w:numFmt w:val="lowerLetter"/>
      <w:lvlText w:val="%5."/>
      <w:lvlJc w:val="left"/>
      <w:pPr>
        <w:ind w:left="3600" w:hanging="360"/>
      </w:pPr>
    </w:lvl>
    <w:lvl w:ilvl="5" w:tplc="ED2E9112">
      <w:start w:val="1"/>
      <w:numFmt w:val="lowerRoman"/>
      <w:lvlText w:val="%6."/>
      <w:lvlJc w:val="right"/>
      <w:pPr>
        <w:ind w:left="4320" w:hanging="180"/>
      </w:pPr>
    </w:lvl>
    <w:lvl w:ilvl="6" w:tplc="D2ACCF72">
      <w:start w:val="1"/>
      <w:numFmt w:val="decimal"/>
      <w:lvlText w:val="%7."/>
      <w:lvlJc w:val="left"/>
      <w:pPr>
        <w:ind w:left="5040" w:hanging="360"/>
      </w:pPr>
    </w:lvl>
    <w:lvl w:ilvl="7" w:tplc="E2E873C6">
      <w:start w:val="1"/>
      <w:numFmt w:val="lowerLetter"/>
      <w:lvlText w:val="%8."/>
      <w:lvlJc w:val="left"/>
      <w:pPr>
        <w:ind w:left="5760" w:hanging="360"/>
      </w:pPr>
    </w:lvl>
    <w:lvl w:ilvl="8" w:tplc="168418A6">
      <w:start w:val="1"/>
      <w:numFmt w:val="lowerRoman"/>
      <w:lvlText w:val="%9."/>
      <w:lvlJc w:val="right"/>
      <w:pPr>
        <w:ind w:left="6480" w:hanging="180"/>
      </w:pPr>
    </w:lvl>
  </w:abstractNum>
  <w:abstractNum w:abstractNumId="25" w15:restartNumberingAfterBreak="0">
    <w:nsid w:val="63DF3626"/>
    <w:multiLevelType w:val="hybridMultilevel"/>
    <w:tmpl w:val="E6F851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4E5F2F1"/>
    <w:multiLevelType w:val="hybridMultilevel"/>
    <w:tmpl w:val="3CF04EB2"/>
    <w:lvl w:ilvl="0" w:tplc="8BD84672">
      <w:start w:val="1"/>
      <w:numFmt w:val="decimal"/>
      <w:lvlText w:val="%1."/>
      <w:lvlJc w:val="left"/>
      <w:pPr>
        <w:ind w:left="720" w:hanging="360"/>
      </w:pPr>
    </w:lvl>
    <w:lvl w:ilvl="1" w:tplc="D51074B6">
      <w:start w:val="1"/>
      <w:numFmt w:val="lowerLetter"/>
      <w:lvlText w:val="%2."/>
      <w:lvlJc w:val="left"/>
      <w:pPr>
        <w:ind w:left="1440" w:hanging="360"/>
      </w:pPr>
    </w:lvl>
    <w:lvl w:ilvl="2" w:tplc="E7D2135C">
      <w:start w:val="1"/>
      <w:numFmt w:val="lowerRoman"/>
      <w:lvlText w:val="%3."/>
      <w:lvlJc w:val="right"/>
      <w:pPr>
        <w:ind w:left="2160" w:hanging="180"/>
      </w:pPr>
    </w:lvl>
    <w:lvl w:ilvl="3" w:tplc="1FD47E2E">
      <w:start w:val="1"/>
      <w:numFmt w:val="decimal"/>
      <w:lvlText w:val="%4."/>
      <w:lvlJc w:val="left"/>
      <w:pPr>
        <w:ind w:left="2880" w:hanging="360"/>
      </w:pPr>
    </w:lvl>
    <w:lvl w:ilvl="4" w:tplc="4066195E">
      <w:start w:val="1"/>
      <w:numFmt w:val="lowerLetter"/>
      <w:lvlText w:val="%5."/>
      <w:lvlJc w:val="left"/>
      <w:pPr>
        <w:ind w:left="3600" w:hanging="360"/>
      </w:pPr>
    </w:lvl>
    <w:lvl w:ilvl="5" w:tplc="B052DA9C">
      <w:start w:val="1"/>
      <w:numFmt w:val="lowerRoman"/>
      <w:lvlText w:val="%6."/>
      <w:lvlJc w:val="right"/>
      <w:pPr>
        <w:ind w:left="4320" w:hanging="180"/>
      </w:pPr>
    </w:lvl>
    <w:lvl w:ilvl="6" w:tplc="220806D2">
      <w:start w:val="1"/>
      <w:numFmt w:val="decimal"/>
      <w:lvlText w:val="%7."/>
      <w:lvlJc w:val="left"/>
      <w:pPr>
        <w:ind w:left="5040" w:hanging="360"/>
      </w:pPr>
    </w:lvl>
    <w:lvl w:ilvl="7" w:tplc="E3609B50">
      <w:start w:val="1"/>
      <w:numFmt w:val="lowerLetter"/>
      <w:lvlText w:val="%8."/>
      <w:lvlJc w:val="left"/>
      <w:pPr>
        <w:ind w:left="5760" w:hanging="360"/>
      </w:pPr>
    </w:lvl>
    <w:lvl w:ilvl="8" w:tplc="D3C00E5A">
      <w:start w:val="1"/>
      <w:numFmt w:val="lowerRoman"/>
      <w:lvlText w:val="%9."/>
      <w:lvlJc w:val="right"/>
      <w:pPr>
        <w:ind w:left="6480" w:hanging="180"/>
      </w:pPr>
    </w:lvl>
  </w:abstractNum>
  <w:abstractNum w:abstractNumId="27" w15:restartNumberingAfterBreak="0">
    <w:nsid w:val="694D0A78"/>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02B7981"/>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1F016C2"/>
    <w:multiLevelType w:val="hybridMultilevel"/>
    <w:tmpl w:val="1060B7B4"/>
    <w:lvl w:ilvl="0" w:tplc="0EB0EF78">
      <w:start w:val="1"/>
      <w:numFmt w:val="decimal"/>
      <w:lvlText w:val="%1."/>
      <w:lvlJc w:val="left"/>
      <w:pPr>
        <w:ind w:left="720" w:hanging="360"/>
      </w:pPr>
    </w:lvl>
    <w:lvl w:ilvl="1" w:tplc="87925A00">
      <w:start w:val="1"/>
      <w:numFmt w:val="lowerLetter"/>
      <w:lvlText w:val="%2."/>
      <w:lvlJc w:val="left"/>
      <w:pPr>
        <w:ind w:left="1440" w:hanging="360"/>
      </w:pPr>
    </w:lvl>
    <w:lvl w:ilvl="2" w:tplc="2056CB16">
      <w:start w:val="1"/>
      <w:numFmt w:val="lowerRoman"/>
      <w:lvlText w:val="%3."/>
      <w:lvlJc w:val="right"/>
      <w:pPr>
        <w:ind w:left="2160" w:hanging="180"/>
      </w:pPr>
    </w:lvl>
    <w:lvl w:ilvl="3" w:tplc="842C04B6">
      <w:start w:val="1"/>
      <w:numFmt w:val="decimal"/>
      <w:lvlText w:val="%4."/>
      <w:lvlJc w:val="left"/>
      <w:pPr>
        <w:ind w:left="2880" w:hanging="360"/>
      </w:pPr>
    </w:lvl>
    <w:lvl w:ilvl="4" w:tplc="30E8C044">
      <w:start w:val="1"/>
      <w:numFmt w:val="lowerLetter"/>
      <w:lvlText w:val="%5."/>
      <w:lvlJc w:val="left"/>
      <w:pPr>
        <w:ind w:left="3600" w:hanging="360"/>
      </w:pPr>
    </w:lvl>
    <w:lvl w:ilvl="5" w:tplc="8BA80DAA">
      <w:start w:val="1"/>
      <w:numFmt w:val="lowerRoman"/>
      <w:lvlText w:val="%6."/>
      <w:lvlJc w:val="right"/>
      <w:pPr>
        <w:ind w:left="4320" w:hanging="180"/>
      </w:pPr>
    </w:lvl>
    <w:lvl w:ilvl="6" w:tplc="B656AA56">
      <w:start w:val="1"/>
      <w:numFmt w:val="decimal"/>
      <w:lvlText w:val="%7."/>
      <w:lvlJc w:val="left"/>
      <w:pPr>
        <w:ind w:left="5040" w:hanging="360"/>
      </w:pPr>
    </w:lvl>
    <w:lvl w:ilvl="7" w:tplc="4168B6E2">
      <w:start w:val="1"/>
      <w:numFmt w:val="lowerLetter"/>
      <w:lvlText w:val="%8."/>
      <w:lvlJc w:val="left"/>
      <w:pPr>
        <w:ind w:left="5760" w:hanging="360"/>
      </w:pPr>
    </w:lvl>
    <w:lvl w:ilvl="8" w:tplc="8EACBE58">
      <w:start w:val="1"/>
      <w:numFmt w:val="lowerRoman"/>
      <w:lvlText w:val="%9."/>
      <w:lvlJc w:val="right"/>
      <w:pPr>
        <w:ind w:left="6480" w:hanging="180"/>
      </w:pPr>
    </w:lvl>
  </w:abstractNum>
  <w:abstractNum w:abstractNumId="30" w15:restartNumberingAfterBreak="0">
    <w:nsid w:val="76C1AB4F"/>
    <w:multiLevelType w:val="hybridMultilevel"/>
    <w:tmpl w:val="2FE4C2A8"/>
    <w:lvl w:ilvl="0" w:tplc="5F7CB3D8">
      <w:start w:val="1"/>
      <w:numFmt w:val="decimal"/>
      <w:lvlText w:val="%1."/>
      <w:lvlJc w:val="left"/>
      <w:pPr>
        <w:ind w:left="720" w:hanging="360"/>
      </w:pPr>
    </w:lvl>
    <w:lvl w:ilvl="1" w:tplc="F90602C8">
      <w:start w:val="1"/>
      <w:numFmt w:val="lowerLetter"/>
      <w:lvlText w:val="%2."/>
      <w:lvlJc w:val="left"/>
      <w:pPr>
        <w:ind w:left="1440" w:hanging="360"/>
      </w:pPr>
    </w:lvl>
    <w:lvl w:ilvl="2" w:tplc="1526A41A">
      <w:start w:val="1"/>
      <w:numFmt w:val="lowerRoman"/>
      <w:lvlText w:val="%3."/>
      <w:lvlJc w:val="right"/>
      <w:pPr>
        <w:ind w:left="2160" w:hanging="180"/>
      </w:pPr>
    </w:lvl>
    <w:lvl w:ilvl="3" w:tplc="1A9E63A6">
      <w:start w:val="1"/>
      <w:numFmt w:val="decimal"/>
      <w:lvlText w:val="%4."/>
      <w:lvlJc w:val="left"/>
      <w:pPr>
        <w:ind w:left="2880" w:hanging="360"/>
      </w:pPr>
    </w:lvl>
    <w:lvl w:ilvl="4" w:tplc="6120A486">
      <w:start w:val="1"/>
      <w:numFmt w:val="lowerLetter"/>
      <w:lvlText w:val="%5."/>
      <w:lvlJc w:val="left"/>
      <w:pPr>
        <w:ind w:left="3600" w:hanging="360"/>
      </w:pPr>
    </w:lvl>
    <w:lvl w:ilvl="5" w:tplc="2FE0E966">
      <w:start w:val="1"/>
      <w:numFmt w:val="lowerRoman"/>
      <w:lvlText w:val="%6."/>
      <w:lvlJc w:val="right"/>
      <w:pPr>
        <w:ind w:left="4320" w:hanging="180"/>
      </w:pPr>
    </w:lvl>
    <w:lvl w:ilvl="6" w:tplc="A63E1478">
      <w:start w:val="1"/>
      <w:numFmt w:val="decimal"/>
      <w:lvlText w:val="%7."/>
      <w:lvlJc w:val="left"/>
      <w:pPr>
        <w:ind w:left="5040" w:hanging="360"/>
      </w:pPr>
    </w:lvl>
    <w:lvl w:ilvl="7" w:tplc="9B9641BE">
      <w:start w:val="1"/>
      <w:numFmt w:val="lowerLetter"/>
      <w:lvlText w:val="%8."/>
      <w:lvlJc w:val="left"/>
      <w:pPr>
        <w:ind w:left="5760" w:hanging="360"/>
      </w:pPr>
    </w:lvl>
    <w:lvl w:ilvl="8" w:tplc="A61276DC">
      <w:start w:val="1"/>
      <w:numFmt w:val="lowerRoman"/>
      <w:lvlText w:val="%9."/>
      <w:lvlJc w:val="right"/>
      <w:pPr>
        <w:ind w:left="6480" w:hanging="180"/>
      </w:pPr>
    </w:lvl>
  </w:abstractNum>
  <w:abstractNum w:abstractNumId="31" w15:restartNumberingAfterBreak="0">
    <w:nsid w:val="78CEF513"/>
    <w:multiLevelType w:val="hybridMultilevel"/>
    <w:tmpl w:val="F02203DC"/>
    <w:lvl w:ilvl="0" w:tplc="64581EC2">
      <w:start w:val="1"/>
      <w:numFmt w:val="bullet"/>
      <w:lvlText w:val=""/>
      <w:lvlJc w:val="left"/>
      <w:pPr>
        <w:ind w:left="720" w:hanging="360"/>
      </w:pPr>
      <w:rPr>
        <w:rFonts w:ascii="Symbol" w:hAnsi="Symbol" w:hint="default"/>
      </w:rPr>
    </w:lvl>
    <w:lvl w:ilvl="1" w:tplc="6E72A26E">
      <w:start w:val="1"/>
      <w:numFmt w:val="bullet"/>
      <w:lvlText w:val="o"/>
      <w:lvlJc w:val="left"/>
      <w:pPr>
        <w:ind w:left="1440" w:hanging="360"/>
      </w:pPr>
      <w:rPr>
        <w:rFonts w:ascii="Courier New" w:hAnsi="Courier New" w:hint="default"/>
      </w:rPr>
    </w:lvl>
    <w:lvl w:ilvl="2" w:tplc="C91E4196">
      <w:start w:val="1"/>
      <w:numFmt w:val="bullet"/>
      <w:lvlText w:val=""/>
      <w:lvlJc w:val="left"/>
      <w:pPr>
        <w:ind w:left="2160" w:hanging="360"/>
      </w:pPr>
      <w:rPr>
        <w:rFonts w:ascii="Wingdings" w:hAnsi="Wingdings" w:hint="default"/>
      </w:rPr>
    </w:lvl>
    <w:lvl w:ilvl="3" w:tplc="9CF046EE">
      <w:start w:val="1"/>
      <w:numFmt w:val="bullet"/>
      <w:lvlText w:val=""/>
      <w:lvlJc w:val="left"/>
      <w:pPr>
        <w:ind w:left="2880" w:hanging="360"/>
      </w:pPr>
      <w:rPr>
        <w:rFonts w:ascii="Symbol" w:hAnsi="Symbol" w:hint="default"/>
      </w:rPr>
    </w:lvl>
    <w:lvl w:ilvl="4" w:tplc="8CEEE9F0">
      <w:start w:val="1"/>
      <w:numFmt w:val="bullet"/>
      <w:lvlText w:val="o"/>
      <w:lvlJc w:val="left"/>
      <w:pPr>
        <w:ind w:left="3600" w:hanging="360"/>
      </w:pPr>
      <w:rPr>
        <w:rFonts w:ascii="Courier New" w:hAnsi="Courier New" w:hint="default"/>
      </w:rPr>
    </w:lvl>
    <w:lvl w:ilvl="5" w:tplc="4CC2335E">
      <w:start w:val="1"/>
      <w:numFmt w:val="bullet"/>
      <w:lvlText w:val=""/>
      <w:lvlJc w:val="left"/>
      <w:pPr>
        <w:ind w:left="4320" w:hanging="360"/>
      </w:pPr>
      <w:rPr>
        <w:rFonts w:ascii="Wingdings" w:hAnsi="Wingdings" w:hint="default"/>
      </w:rPr>
    </w:lvl>
    <w:lvl w:ilvl="6" w:tplc="FA96FAA8">
      <w:start w:val="1"/>
      <w:numFmt w:val="bullet"/>
      <w:lvlText w:val=""/>
      <w:lvlJc w:val="left"/>
      <w:pPr>
        <w:ind w:left="5040" w:hanging="360"/>
      </w:pPr>
      <w:rPr>
        <w:rFonts w:ascii="Symbol" w:hAnsi="Symbol" w:hint="default"/>
      </w:rPr>
    </w:lvl>
    <w:lvl w:ilvl="7" w:tplc="B3C04956">
      <w:start w:val="1"/>
      <w:numFmt w:val="bullet"/>
      <w:lvlText w:val="o"/>
      <w:lvlJc w:val="left"/>
      <w:pPr>
        <w:ind w:left="5760" w:hanging="360"/>
      </w:pPr>
      <w:rPr>
        <w:rFonts w:ascii="Courier New" w:hAnsi="Courier New" w:hint="default"/>
      </w:rPr>
    </w:lvl>
    <w:lvl w:ilvl="8" w:tplc="CA2EC574">
      <w:start w:val="1"/>
      <w:numFmt w:val="bullet"/>
      <w:lvlText w:val=""/>
      <w:lvlJc w:val="left"/>
      <w:pPr>
        <w:ind w:left="6480" w:hanging="360"/>
      </w:pPr>
      <w:rPr>
        <w:rFonts w:ascii="Wingdings" w:hAnsi="Wingdings" w:hint="default"/>
      </w:rPr>
    </w:lvl>
  </w:abstractNum>
  <w:abstractNum w:abstractNumId="32" w15:restartNumberingAfterBreak="0">
    <w:nsid w:val="7B0F41E4"/>
    <w:multiLevelType w:val="hybridMultilevel"/>
    <w:tmpl w:val="0EAC42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FE30A2"/>
    <w:multiLevelType w:val="multilevel"/>
    <w:tmpl w:val="E2A44E6E"/>
    <w:lvl w:ilvl="0">
      <w:start w:val="1"/>
      <w:numFmt w:val="decimal"/>
      <w:lvlText w:val="%1."/>
      <w:lvlJc w:val="left"/>
      <w:pPr>
        <w:ind w:left="720" w:hanging="360"/>
      </w:pPr>
      <w:rPr>
        <w:rFonts w:ascii="Poppins" w:eastAsiaTheme="majorEastAsia" w:hAnsi="Poppins" w:cstheme="majorBidi"/>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num w:numId="1">
    <w:abstractNumId w:val="25"/>
  </w:num>
  <w:num w:numId="2">
    <w:abstractNumId w:val="22"/>
  </w:num>
  <w:num w:numId="3">
    <w:abstractNumId w:val="33"/>
  </w:num>
  <w:num w:numId="4">
    <w:abstractNumId w:val="10"/>
  </w:num>
  <w:num w:numId="5">
    <w:abstractNumId w:val="11"/>
  </w:num>
  <w:num w:numId="6">
    <w:abstractNumId w:val="20"/>
  </w:num>
  <w:num w:numId="7">
    <w:abstractNumId w:val="29"/>
  </w:num>
  <w:num w:numId="8">
    <w:abstractNumId w:val="3"/>
  </w:num>
  <w:num w:numId="9">
    <w:abstractNumId w:val="1"/>
  </w:num>
  <w:num w:numId="10">
    <w:abstractNumId w:val="16"/>
  </w:num>
  <w:num w:numId="11">
    <w:abstractNumId w:val="24"/>
  </w:num>
  <w:num w:numId="12">
    <w:abstractNumId w:val="18"/>
  </w:num>
  <w:num w:numId="13">
    <w:abstractNumId w:val="21"/>
  </w:num>
  <w:num w:numId="14">
    <w:abstractNumId w:val="30"/>
  </w:num>
  <w:num w:numId="15">
    <w:abstractNumId w:val="26"/>
  </w:num>
  <w:num w:numId="16">
    <w:abstractNumId w:val="10"/>
  </w:num>
  <w:num w:numId="17">
    <w:abstractNumId w:val="6"/>
  </w:num>
  <w:num w:numId="18">
    <w:abstractNumId w:val="5"/>
  </w:num>
  <w:num w:numId="19">
    <w:abstractNumId w:val="14"/>
  </w:num>
  <w:num w:numId="20">
    <w:abstractNumId w:val="17"/>
  </w:num>
  <w:num w:numId="21">
    <w:abstractNumId w:val="15"/>
  </w:num>
  <w:num w:numId="22">
    <w:abstractNumId w:val="12"/>
  </w:num>
  <w:num w:numId="23">
    <w:abstractNumId w:val="19"/>
  </w:num>
  <w:num w:numId="24">
    <w:abstractNumId w:val="27"/>
  </w:num>
  <w:num w:numId="25">
    <w:abstractNumId w:val="0"/>
  </w:num>
  <w:num w:numId="26">
    <w:abstractNumId w:val="31"/>
  </w:num>
  <w:num w:numId="27">
    <w:abstractNumId w:val="9"/>
  </w:num>
  <w:num w:numId="28">
    <w:abstractNumId w:val="23"/>
  </w:num>
  <w:num w:numId="29">
    <w:abstractNumId w:val="28"/>
  </w:num>
  <w:num w:numId="30">
    <w:abstractNumId w:val="4"/>
  </w:num>
  <w:num w:numId="31">
    <w:abstractNumId w:val="10"/>
  </w:num>
  <w:num w:numId="32">
    <w:abstractNumId w:val="10"/>
  </w:num>
  <w:num w:numId="33">
    <w:abstractNumId w:val="10"/>
  </w:num>
  <w:num w:numId="34">
    <w:abstractNumId w:val="2"/>
  </w:num>
  <w:num w:numId="35">
    <w:abstractNumId w:val="32"/>
  </w:num>
  <w:num w:numId="36">
    <w:abstractNumId w:val="7"/>
  </w:num>
  <w:num w:numId="37">
    <w:abstractNumId w:val="13"/>
  </w:num>
  <w:num w:numId="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116"/>
    <w:rsid w:val="000005B9"/>
    <w:rsid w:val="00003FA5"/>
    <w:rsid w:val="00015F3D"/>
    <w:rsid w:val="00032440"/>
    <w:rsid w:val="00042A65"/>
    <w:rsid w:val="00055983"/>
    <w:rsid w:val="00073662"/>
    <w:rsid w:val="000876C7"/>
    <w:rsid w:val="000908E4"/>
    <w:rsid w:val="00097E0F"/>
    <w:rsid w:val="000A72BA"/>
    <w:rsid w:val="000B78DA"/>
    <w:rsid w:val="000C1862"/>
    <w:rsid w:val="000C1CA1"/>
    <w:rsid w:val="000D722B"/>
    <w:rsid w:val="000F46BE"/>
    <w:rsid w:val="00102FBD"/>
    <w:rsid w:val="001065D2"/>
    <w:rsid w:val="00111A26"/>
    <w:rsid w:val="00114CB1"/>
    <w:rsid w:val="00146A1B"/>
    <w:rsid w:val="00172863"/>
    <w:rsid w:val="0017441F"/>
    <w:rsid w:val="00196A37"/>
    <w:rsid w:val="001B1CD6"/>
    <w:rsid w:val="001B39C3"/>
    <w:rsid w:val="001C3D94"/>
    <w:rsid w:val="001C47FA"/>
    <w:rsid w:val="001D0938"/>
    <w:rsid w:val="001F154E"/>
    <w:rsid w:val="00206DB1"/>
    <w:rsid w:val="00224535"/>
    <w:rsid w:val="00235630"/>
    <w:rsid w:val="00242910"/>
    <w:rsid w:val="00291352"/>
    <w:rsid w:val="00297DDF"/>
    <w:rsid w:val="002D352B"/>
    <w:rsid w:val="00301D23"/>
    <w:rsid w:val="00367797"/>
    <w:rsid w:val="00370FFA"/>
    <w:rsid w:val="003A4319"/>
    <w:rsid w:val="003A7B56"/>
    <w:rsid w:val="00401FA1"/>
    <w:rsid w:val="00405A14"/>
    <w:rsid w:val="004272D2"/>
    <w:rsid w:val="0044104C"/>
    <w:rsid w:val="0045438D"/>
    <w:rsid w:val="00466B0D"/>
    <w:rsid w:val="004A4680"/>
    <w:rsid w:val="004A5439"/>
    <w:rsid w:val="004E7381"/>
    <w:rsid w:val="004F5A4C"/>
    <w:rsid w:val="004F7AF1"/>
    <w:rsid w:val="0053127C"/>
    <w:rsid w:val="0054014D"/>
    <w:rsid w:val="005425F9"/>
    <w:rsid w:val="005567C6"/>
    <w:rsid w:val="00575568"/>
    <w:rsid w:val="005F105E"/>
    <w:rsid w:val="005F4979"/>
    <w:rsid w:val="005F5585"/>
    <w:rsid w:val="00604C09"/>
    <w:rsid w:val="00611BDE"/>
    <w:rsid w:val="006221BE"/>
    <w:rsid w:val="00667DE5"/>
    <w:rsid w:val="00674F12"/>
    <w:rsid w:val="006B36F8"/>
    <w:rsid w:val="006D5A89"/>
    <w:rsid w:val="006E59B7"/>
    <w:rsid w:val="006F1B2F"/>
    <w:rsid w:val="00703801"/>
    <w:rsid w:val="0071049D"/>
    <w:rsid w:val="00720B76"/>
    <w:rsid w:val="00746217"/>
    <w:rsid w:val="007462B8"/>
    <w:rsid w:val="00746C52"/>
    <w:rsid w:val="0078274A"/>
    <w:rsid w:val="007D3FFE"/>
    <w:rsid w:val="007F257C"/>
    <w:rsid w:val="008037BA"/>
    <w:rsid w:val="00807071"/>
    <w:rsid w:val="00811EFB"/>
    <w:rsid w:val="00817CCC"/>
    <w:rsid w:val="0084256E"/>
    <w:rsid w:val="0086007D"/>
    <w:rsid w:val="00864318"/>
    <w:rsid w:val="00881F61"/>
    <w:rsid w:val="008A0453"/>
    <w:rsid w:val="009029BE"/>
    <w:rsid w:val="00951177"/>
    <w:rsid w:val="0096318D"/>
    <w:rsid w:val="009747F7"/>
    <w:rsid w:val="00987ECA"/>
    <w:rsid w:val="0099475F"/>
    <w:rsid w:val="009A1521"/>
    <w:rsid w:val="009A31E2"/>
    <w:rsid w:val="009E4E69"/>
    <w:rsid w:val="00A56B62"/>
    <w:rsid w:val="00A6698B"/>
    <w:rsid w:val="00A76534"/>
    <w:rsid w:val="00A85BEB"/>
    <w:rsid w:val="00A96E3B"/>
    <w:rsid w:val="00AC63E7"/>
    <w:rsid w:val="00AC74E7"/>
    <w:rsid w:val="00AD6A7A"/>
    <w:rsid w:val="00B20A6E"/>
    <w:rsid w:val="00B21354"/>
    <w:rsid w:val="00B30C01"/>
    <w:rsid w:val="00B52909"/>
    <w:rsid w:val="00B674D3"/>
    <w:rsid w:val="00B83E69"/>
    <w:rsid w:val="00B876CB"/>
    <w:rsid w:val="00B87EEA"/>
    <w:rsid w:val="00BA5B42"/>
    <w:rsid w:val="00BA632E"/>
    <w:rsid w:val="00BC66C4"/>
    <w:rsid w:val="00BE6AA2"/>
    <w:rsid w:val="00BE76A2"/>
    <w:rsid w:val="00C0371D"/>
    <w:rsid w:val="00C05AA3"/>
    <w:rsid w:val="00C576C1"/>
    <w:rsid w:val="00C6608D"/>
    <w:rsid w:val="00C82CD9"/>
    <w:rsid w:val="00C97289"/>
    <w:rsid w:val="00CA329E"/>
    <w:rsid w:val="00CB7601"/>
    <w:rsid w:val="00CC3A53"/>
    <w:rsid w:val="00CC5207"/>
    <w:rsid w:val="00D15CF7"/>
    <w:rsid w:val="00D20C38"/>
    <w:rsid w:val="00D27655"/>
    <w:rsid w:val="00D47453"/>
    <w:rsid w:val="00D56ADA"/>
    <w:rsid w:val="00D870BB"/>
    <w:rsid w:val="00DB48B2"/>
    <w:rsid w:val="00DB6F62"/>
    <w:rsid w:val="00DB70A8"/>
    <w:rsid w:val="00DD4901"/>
    <w:rsid w:val="00E03B35"/>
    <w:rsid w:val="00E06380"/>
    <w:rsid w:val="00E20C51"/>
    <w:rsid w:val="00E26B10"/>
    <w:rsid w:val="00E745DE"/>
    <w:rsid w:val="00EA76A6"/>
    <w:rsid w:val="00EB6070"/>
    <w:rsid w:val="00EB648A"/>
    <w:rsid w:val="00F00116"/>
    <w:rsid w:val="00F02633"/>
    <w:rsid w:val="00F20904"/>
    <w:rsid w:val="00F35BB8"/>
    <w:rsid w:val="00F41F1D"/>
    <w:rsid w:val="00F6294A"/>
    <w:rsid w:val="00FA6018"/>
    <w:rsid w:val="00FB198A"/>
    <w:rsid w:val="00FB290D"/>
    <w:rsid w:val="00FB3D44"/>
    <w:rsid w:val="00FE1BFF"/>
    <w:rsid w:val="00FE5778"/>
    <w:rsid w:val="00FF4E00"/>
    <w:rsid w:val="11F15E1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918E1A"/>
  <w15:chartTrackingRefBased/>
  <w15:docId w15:val="{A4F5B329-4F0E-C143-A273-138C7A2DE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7453"/>
    <w:pPr>
      <w:spacing w:before="120" w:after="120" w:line="360" w:lineRule="auto"/>
      <w:ind w:firstLine="720"/>
      <w:jc w:val="both"/>
    </w:pPr>
    <w:rPr>
      <w:rFonts w:ascii="Poppins" w:hAnsi="Poppins"/>
      <w:kern w:val="0"/>
      <w:sz w:val="22"/>
      <w:szCs w:val="22"/>
      <w:lang w:val="fr-BE"/>
      <w14:ligatures w14:val="none"/>
    </w:rPr>
  </w:style>
  <w:style w:type="paragraph" w:styleId="Heading1">
    <w:name w:val="heading 1"/>
    <w:basedOn w:val="Normal"/>
    <w:next w:val="Normal"/>
    <w:link w:val="Heading1Char"/>
    <w:uiPriority w:val="9"/>
    <w:qFormat/>
    <w:rsid w:val="00D47453"/>
    <w:pPr>
      <w:keepNext/>
      <w:keepLines/>
      <w:numPr>
        <w:numId w:val="4"/>
      </w:numPr>
      <w:spacing w:before="240" w:after="240" w:line="240" w:lineRule="auto"/>
      <w:outlineLvl w:val="0"/>
    </w:pPr>
    <w:rPr>
      <w:rFonts w:eastAsiaTheme="majorEastAsia" w:cstheme="majorBidi"/>
      <w:b/>
      <w:color w:val="3E762A"/>
      <w:kern w:val="2"/>
      <w:sz w:val="28"/>
      <w:szCs w:val="40"/>
      <w14:ligatures w14:val="standardContextual"/>
    </w:rPr>
  </w:style>
  <w:style w:type="paragraph" w:styleId="Heading2">
    <w:name w:val="heading 2"/>
    <w:basedOn w:val="Normal"/>
    <w:next w:val="Normal"/>
    <w:link w:val="Heading2Char"/>
    <w:uiPriority w:val="9"/>
    <w:unhideWhenUsed/>
    <w:qFormat/>
    <w:rsid w:val="00D47453"/>
    <w:pPr>
      <w:keepNext/>
      <w:keepLines/>
      <w:spacing w:line="276" w:lineRule="auto"/>
      <w:ind w:firstLine="0"/>
      <w:outlineLvl w:val="1"/>
    </w:pPr>
    <w:rPr>
      <w:rFonts w:eastAsiaTheme="majorEastAsia" w:cstheme="majorBidi"/>
      <w:b/>
      <w:color w:val="3E762A"/>
      <w:sz w:val="24"/>
      <w:szCs w:val="26"/>
      <w:lang w:val="en-GB"/>
    </w:rPr>
  </w:style>
  <w:style w:type="paragraph" w:styleId="Heading3">
    <w:name w:val="heading 3"/>
    <w:basedOn w:val="Normal"/>
    <w:next w:val="Normal"/>
    <w:link w:val="Heading3Char"/>
    <w:uiPriority w:val="9"/>
    <w:unhideWhenUsed/>
    <w:qFormat/>
    <w:rsid w:val="00D47453"/>
    <w:pPr>
      <w:keepNext/>
      <w:keepLines/>
      <w:spacing w:line="240" w:lineRule="auto"/>
      <w:ind w:firstLine="0"/>
      <w:outlineLvl w:val="2"/>
    </w:pPr>
    <w:rPr>
      <w:rFonts w:eastAsiaTheme="majorEastAsia" w:cstheme="majorBidi"/>
      <w:b/>
      <w:color w:val="3E762A"/>
      <w:kern w:val="2"/>
      <w:sz w:val="24"/>
      <w:szCs w:val="28"/>
      <w:lang w:val="en-GB"/>
      <w14:ligatures w14:val="standardContextual"/>
    </w:rPr>
  </w:style>
  <w:style w:type="paragraph" w:styleId="Heading4">
    <w:name w:val="heading 4"/>
    <w:basedOn w:val="Normal"/>
    <w:next w:val="Normal"/>
    <w:link w:val="Heading4Char"/>
    <w:uiPriority w:val="9"/>
    <w:unhideWhenUsed/>
    <w:qFormat/>
    <w:rsid w:val="00D47453"/>
    <w:pPr>
      <w:keepNext/>
      <w:keepLines/>
      <w:spacing w:line="240" w:lineRule="auto"/>
      <w:ind w:left="1282" w:hanging="431"/>
      <w:outlineLvl w:val="3"/>
    </w:pPr>
    <w:rPr>
      <w:rFonts w:eastAsiaTheme="majorEastAsia" w:cstheme="majorBidi"/>
      <w:iCs/>
      <w:color w:val="3E762A"/>
      <w:kern w:val="2"/>
      <w:sz w:val="24"/>
      <w:szCs w:val="24"/>
      <w14:ligatures w14:val="standardContextual"/>
    </w:rPr>
  </w:style>
  <w:style w:type="paragraph" w:styleId="Heading5">
    <w:name w:val="heading 5"/>
    <w:basedOn w:val="Normal"/>
    <w:next w:val="Normal"/>
    <w:link w:val="Heading5Char"/>
    <w:uiPriority w:val="9"/>
    <w:semiHidden/>
    <w:unhideWhenUsed/>
    <w:qFormat/>
    <w:rsid w:val="00F00116"/>
    <w:pPr>
      <w:keepNext/>
      <w:keepLines/>
      <w:spacing w:before="80" w:after="40" w:line="240" w:lineRule="auto"/>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F00116"/>
    <w:pPr>
      <w:keepNext/>
      <w:keepLines/>
      <w:spacing w:before="40" w:after="0" w:line="240"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F00116"/>
    <w:pPr>
      <w:keepNext/>
      <w:keepLines/>
      <w:spacing w:before="40" w:after="0" w:line="240"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F00116"/>
    <w:pPr>
      <w:keepNext/>
      <w:keepLines/>
      <w:spacing w:after="0" w:line="240"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F00116"/>
    <w:pPr>
      <w:keepNext/>
      <w:keepLines/>
      <w:spacing w:after="0" w:line="240"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7453"/>
    <w:rPr>
      <w:rFonts w:ascii="Poppins" w:eastAsiaTheme="majorEastAsia" w:hAnsi="Poppins" w:cstheme="majorBidi"/>
      <w:b/>
      <w:color w:val="3E762A"/>
      <w:sz w:val="28"/>
      <w:szCs w:val="40"/>
      <w:lang w:val="fr-BE"/>
    </w:rPr>
  </w:style>
  <w:style w:type="character" w:customStyle="1" w:styleId="Heading2Char">
    <w:name w:val="Heading 2 Char"/>
    <w:basedOn w:val="DefaultParagraphFont"/>
    <w:link w:val="Heading2"/>
    <w:uiPriority w:val="9"/>
    <w:rsid w:val="00D47453"/>
    <w:rPr>
      <w:rFonts w:ascii="Poppins" w:eastAsiaTheme="majorEastAsia" w:hAnsi="Poppins" w:cstheme="majorBidi"/>
      <w:b/>
      <w:color w:val="3E762A"/>
      <w:kern w:val="0"/>
      <w:szCs w:val="26"/>
      <w:lang w:val="en-GB"/>
      <w14:ligatures w14:val="none"/>
    </w:rPr>
  </w:style>
  <w:style w:type="character" w:customStyle="1" w:styleId="Heading3Char">
    <w:name w:val="Heading 3 Char"/>
    <w:basedOn w:val="DefaultParagraphFont"/>
    <w:link w:val="Heading3"/>
    <w:uiPriority w:val="9"/>
    <w:rsid w:val="00D47453"/>
    <w:rPr>
      <w:rFonts w:ascii="Poppins" w:eastAsiaTheme="majorEastAsia" w:hAnsi="Poppins" w:cstheme="majorBidi"/>
      <w:b/>
      <w:color w:val="3E762A"/>
      <w:szCs w:val="28"/>
      <w:lang w:val="en-GB"/>
    </w:rPr>
  </w:style>
  <w:style w:type="character" w:customStyle="1" w:styleId="Heading4Char">
    <w:name w:val="Heading 4 Char"/>
    <w:basedOn w:val="DefaultParagraphFont"/>
    <w:link w:val="Heading4"/>
    <w:uiPriority w:val="9"/>
    <w:rsid w:val="00D47453"/>
    <w:rPr>
      <w:rFonts w:ascii="Poppins" w:eastAsiaTheme="majorEastAsia" w:hAnsi="Poppins" w:cstheme="majorBidi"/>
      <w:iCs/>
      <w:color w:val="3E762A"/>
      <w:lang w:val="fr-BE"/>
    </w:rPr>
  </w:style>
  <w:style w:type="character" w:customStyle="1" w:styleId="Heading5Char">
    <w:name w:val="Heading 5 Char"/>
    <w:basedOn w:val="DefaultParagraphFont"/>
    <w:link w:val="Heading5"/>
    <w:uiPriority w:val="9"/>
    <w:semiHidden/>
    <w:rsid w:val="00F0011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0011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0011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0011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00116"/>
    <w:rPr>
      <w:rFonts w:eastAsiaTheme="majorEastAsia" w:cstheme="majorBidi"/>
      <w:color w:val="272727" w:themeColor="text1" w:themeTint="D8"/>
    </w:rPr>
  </w:style>
  <w:style w:type="paragraph" w:styleId="Title">
    <w:name w:val="Title"/>
    <w:basedOn w:val="Normal"/>
    <w:next w:val="Normal"/>
    <w:link w:val="TitleChar"/>
    <w:uiPriority w:val="10"/>
    <w:qFormat/>
    <w:rsid w:val="00F0011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0011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00116"/>
    <w:pPr>
      <w:numPr>
        <w:ilvl w:val="1"/>
      </w:numPr>
      <w:spacing w:after="160" w:line="240" w:lineRule="auto"/>
      <w:ind w:firstLine="720"/>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0011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00116"/>
    <w:pPr>
      <w:spacing w:before="160" w:after="160" w:line="240"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F00116"/>
    <w:rPr>
      <w:i/>
      <w:iCs/>
      <w:color w:val="404040" w:themeColor="text1" w:themeTint="BF"/>
    </w:rPr>
  </w:style>
  <w:style w:type="paragraph" w:styleId="ListParagraph">
    <w:name w:val="List Paragraph"/>
    <w:basedOn w:val="Normal"/>
    <w:uiPriority w:val="34"/>
    <w:qFormat/>
    <w:rsid w:val="00F00116"/>
    <w:pPr>
      <w:spacing w:after="0" w:line="240"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F00116"/>
    <w:rPr>
      <w:i/>
      <w:iCs/>
      <w:color w:val="0F4761" w:themeColor="accent1" w:themeShade="BF"/>
    </w:rPr>
  </w:style>
  <w:style w:type="paragraph" w:styleId="IntenseQuote">
    <w:name w:val="Intense Quote"/>
    <w:basedOn w:val="Normal"/>
    <w:next w:val="Normal"/>
    <w:link w:val="IntenseQuoteChar"/>
    <w:uiPriority w:val="30"/>
    <w:qFormat/>
    <w:rsid w:val="00F00116"/>
    <w:pPr>
      <w:pBdr>
        <w:top w:val="single" w:sz="4" w:space="10" w:color="0F4761" w:themeColor="accent1" w:themeShade="BF"/>
        <w:bottom w:val="single" w:sz="4" w:space="10" w:color="0F4761" w:themeColor="accent1" w:themeShade="BF"/>
      </w:pBdr>
      <w:spacing w:before="360" w:after="360" w:line="240"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F00116"/>
    <w:rPr>
      <w:i/>
      <w:iCs/>
      <w:color w:val="0F4761" w:themeColor="accent1" w:themeShade="BF"/>
    </w:rPr>
  </w:style>
  <w:style w:type="character" w:styleId="IntenseReference">
    <w:name w:val="Intense Reference"/>
    <w:basedOn w:val="DefaultParagraphFont"/>
    <w:uiPriority w:val="32"/>
    <w:qFormat/>
    <w:rsid w:val="00F00116"/>
    <w:rPr>
      <w:b/>
      <w:bCs/>
      <w:smallCaps/>
      <w:color w:val="0F4761" w:themeColor="accent1" w:themeShade="BF"/>
      <w:spacing w:val="5"/>
    </w:rPr>
  </w:style>
  <w:style w:type="paragraph" w:customStyle="1" w:styleId="Default">
    <w:name w:val="Default"/>
    <w:rsid w:val="00F00116"/>
    <w:pPr>
      <w:autoSpaceDE w:val="0"/>
      <w:autoSpaceDN w:val="0"/>
      <w:adjustRightInd w:val="0"/>
    </w:pPr>
    <w:rPr>
      <w:rFonts w:ascii="Calibri" w:hAnsi="Calibri" w:cs="Calibri"/>
      <w:color w:val="000000"/>
      <w:kern w:val="0"/>
      <w:lang w:val="fr-BE"/>
      <w14:ligatures w14:val="none"/>
    </w:rPr>
  </w:style>
  <w:style w:type="paragraph" w:styleId="Header">
    <w:name w:val="header"/>
    <w:basedOn w:val="Normal"/>
    <w:link w:val="HeaderChar"/>
    <w:uiPriority w:val="99"/>
    <w:unhideWhenUsed/>
    <w:rsid w:val="00F00116"/>
    <w:pPr>
      <w:tabs>
        <w:tab w:val="center" w:pos="4536"/>
        <w:tab w:val="right" w:pos="9072"/>
      </w:tabs>
      <w:spacing w:after="0" w:line="240" w:lineRule="auto"/>
    </w:pPr>
  </w:style>
  <w:style w:type="character" w:customStyle="1" w:styleId="HeaderChar">
    <w:name w:val="Header Char"/>
    <w:basedOn w:val="DefaultParagraphFont"/>
    <w:link w:val="Header"/>
    <w:uiPriority w:val="99"/>
    <w:rsid w:val="00F00116"/>
    <w:rPr>
      <w:kern w:val="0"/>
      <w:sz w:val="22"/>
      <w:szCs w:val="22"/>
      <w:lang w:val="fr-BE"/>
      <w14:ligatures w14:val="none"/>
    </w:rPr>
  </w:style>
  <w:style w:type="paragraph" w:styleId="Footer">
    <w:name w:val="footer"/>
    <w:basedOn w:val="Normal"/>
    <w:link w:val="FooterChar"/>
    <w:uiPriority w:val="99"/>
    <w:unhideWhenUsed/>
    <w:rsid w:val="00F00116"/>
    <w:pPr>
      <w:tabs>
        <w:tab w:val="center" w:pos="4536"/>
        <w:tab w:val="right" w:pos="9072"/>
      </w:tabs>
      <w:spacing w:after="0" w:line="240" w:lineRule="auto"/>
    </w:pPr>
  </w:style>
  <w:style w:type="character" w:customStyle="1" w:styleId="FooterChar">
    <w:name w:val="Footer Char"/>
    <w:basedOn w:val="DefaultParagraphFont"/>
    <w:link w:val="Footer"/>
    <w:uiPriority w:val="99"/>
    <w:rsid w:val="00F00116"/>
    <w:rPr>
      <w:kern w:val="0"/>
      <w:sz w:val="22"/>
      <w:szCs w:val="22"/>
      <w:lang w:val="fr-BE"/>
      <w14:ligatures w14:val="none"/>
    </w:rPr>
  </w:style>
  <w:style w:type="table" w:styleId="TableGrid">
    <w:name w:val="Table Grid"/>
    <w:basedOn w:val="TableNormal"/>
    <w:uiPriority w:val="59"/>
    <w:rsid w:val="00F00116"/>
    <w:rPr>
      <w:kern w:val="0"/>
      <w:sz w:val="22"/>
      <w:szCs w:val="22"/>
      <w:lang w:val="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F00116"/>
  </w:style>
  <w:style w:type="paragraph" w:styleId="TOCHeading">
    <w:name w:val="TOC Heading"/>
    <w:basedOn w:val="Heading1"/>
    <w:next w:val="Normal"/>
    <w:uiPriority w:val="39"/>
    <w:unhideWhenUsed/>
    <w:qFormat/>
    <w:rsid w:val="00F00116"/>
    <w:pPr>
      <w:spacing w:before="480" w:after="0" w:line="276" w:lineRule="auto"/>
      <w:outlineLvl w:val="9"/>
    </w:pPr>
    <w:rPr>
      <w:rFonts w:ascii="Times New Roman" w:hAnsi="Times New Roman"/>
      <w:b w:val="0"/>
      <w:bCs/>
      <w:color w:val="0A2F41" w:themeColor="accent1" w:themeShade="80"/>
      <w:kern w:val="0"/>
      <w:szCs w:val="28"/>
      <w:lang w:val="en-US" w:eastAsia="ja-JP"/>
      <w14:ligatures w14:val="none"/>
    </w:rPr>
  </w:style>
  <w:style w:type="character" w:styleId="Hyperlink">
    <w:name w:val="Hyperlink"/>
    <w:basedOn w:val="DefaultParagraphFont"/>
    <w:uiPriority w:val="99"/>
    <w:unhideWhenUsed/>
    <w:rsid w:val="00F00116"/>
    <w:rPr>
      <w:color w:val="467886" w:themeColor="hyperlink"/>
      <w:u w:val="single"/>
    </w:rPr>
  </w:style>
  <w:style w:type="paragraph" w:styleId="TOC1">
    <w:name w:val="toc 1"/>
    <w:basedOn w:val="Normal"/>
    <w:next w:val="Normal"/>
    <w:autoRedefine/>
    <w:uiPriority w:val="39"/>
    <w:unhideWhenUsed/>
    <w:rsid w:val="00BE76A2"/>
    <w:pPr>
      <w:spacing w:after="0"/>
    </w:pPr>
    <w:rPr>
      <w:b/>
      <w:bCs/>
      <w:i/>
      <w:iCs/>
      <w:sz w:val="24"/>
      <w:szCs w:val="24"/>
    </w:rPr>
  </w:style>
  <w:style w:type="paragraph" w:styleId="TOC2">
    <w:name w:val="toc 2"/>
    <w:basedOn w:val="Normal"/>
    <w:next w:val="Normal"/>
    <w:autoRedefine/>
    <w:uiPriority w:val="39"/>
    <w:unhideWhenUsed/>
    <w:rsid w:val="00F00116"/>
    <w:pPr>
      <w:spacing w:after="0"/>
      <w:ind w:left="220"/>
    </w:pPr>
    <w:rPr>
      <w:b/>
      <w:bCs/>
    </w:rPr>
  </w:style>
  <w:style w:type="paragraph" w:styleId="TOC3">
    <w:name w:val="toc 3"/>
    <w:basedOn w:val="Normal"/>
    <w:next w:val="Normal"/>
    <w:autoRedefine/>
    <w:uiPriority w:val="39"/>
    <w:unhideWhenUsed/>
    <w:rsid w:val="00F00116"/>
    <w:pPr>
      <w:spacing w:after="0"/>
      <w:ind w:left="440"/>
    </w:pPr>
    <w:rPr>
      <w:sz w:val="20"/>
      <w:szCs w:val="20"/>
    </w:rPr>
  </w:style>
  <w:style w:type="paragraph" w:styleId="TOC4">
    <w:name w:val="toc 4"/>
    <w:basedOn w:val="Normal"/>
    <w:next w:val="Normal"/>
    <w:autoRedefine/>
    <w:uiPriority w:val="39"/>
    <w:semiHidden/>
    <w:unhideWhenUsed/>
    <w:rsid w:val="00720B76"/>
    <w:pPr>
      <w:spacing w:after="0"/>
      <w:ind w:left="660"/>
    </w:pPr>
    <w:rPr>
      <w:sz w:val="20"/>
      <w:szCs w:val="20"/>
    </w:rPr>
  </w:style>
  <w:style w:type="paragraph" w:styleId="TOC5">
    <w:name w:val="toc 5"/>
    <w:basedOn w:val="Normal"/>
    <w:next w:val="Normal"/>
    <w:autoRedefine/>
    <w:uiPriority w:val="39"/>
    <w:semiHidden/>
    <w:unhideWhenUsed/>
    <w:rsid w:val="00720B76"/>
    <w:pPr>
      <w:spacing w:after="0"/>
      <w:ind w:left="880"/>
    </w:pPr>
    <w:rPr>
      <w:sz w:val="20"/>
      <w:szCs w:val="20"/>
    </w:rPr>
  </w:style>
  <w:style w:type="paragraph" w:styleId="TOC6">
    <w:name w:val="toc 6"/>
    <w:basedOn w:val="Normal"/>
    <w:next w:val="Normal"/>
    <w:autoRedefine/>
    <w:uiPriority w:val="39"/>
    <w:semiHidden/>
    <w:unhideWhenUsed/>
    <w:rsid w:val="00720B76"/>
    <w:pPr>
      <w:spacing w:after="0"/>
      <w:ind w:left="1100"/>
    </w:pPr>
    <w:rPr>
      <w:sz w:val="20"/>
      <w:szCs w:val="20"/>
    </w:rPr>
  </w:style>
  <w:style w:type="paragraph" w:styleId="TOC7">
    <w:name w:val="toc 7"/>
    <w:basedOn w:val="Normal"/>
    <w:next w:val="Normal"/>
    <w:autoRedefine/>
    <w:uiPriority w:val="39"/>
    <w:semiHidden/>
    <w:unhideWhenUsed/>
    <w:rsid w:val="00720B76"/>
    <w:pPr>
      <w:spacing w:after="0"/>
      <w:ind w:left="1320"/>
    </w:pPr>
    <w:rPr>
      <w:sz w:val="20"/>
      <w:szCs w:val="20"/>
    </w:rPr>
  </w:style>
  <w:style w:type="paragraph" w:styleId="TOC8">
    <w:name w:val="toc 8"/>
    <w:basedOn w:val="Normal"/>
    <w:next w:val="Normal"/>
    <w:autoRedefine/>
    <w:uiPriority w:val="39"/>
    <w:semiHidden/>
    <w:unhideWhenUsed/>
    <w:rsid w:val="00720B76"/>
    <w:pPr>
      <w:spacing w:after="0"/>
      <w:ind w:left="1540"/>
    </w:pPr>
    <w:rPr>
      <w:sz w:val="20"/>
      <w:szCs w:val="20"/>
    </w:rPr>
  </w:style>
  <w:style w:type="paragraph" w:styleId="TOC9">
    <w:name w:val="toc 9"/>
    <w:basedOn w:val="Normal"/>
    <w:next w:val="Normal"/>
    <w:autoRedefine/>
    <w:uiPriority w:val="39"/>
    <w:semiHidden/>
    <w:unhideWhenUsed/>
    <w:rsid w:val="00720B76"/>
    <w:pPr>
      <w:spacing w:after="0"/>
      <w:ind w:left="1760"/>
    </w:pPr>
    <w:rPr>
      <w:sz w:val="20"/>
      <w:szCs w:val="20"/>
    </w:rPr>
  </w:style>
  <w:style w:type="paragraph" w:styleId="NoSpacing">
    <w:name w:val="No Spacing"/>
    <w:uiPriority w:val="1"/>
    <w:qFormat/>
    <w:rsid w:val="00D870BB"/>
    <w:rPr>
      <w:kern w:val="0"/>
      <w:sz w:val="22"/>
      <w:szCs w:val="22"/>
      <w:lang w:val="fr-BE"/>
      <w14:ligatures w14:val="none"/>
    </w:rPr>
  </w:style>
  <w:style w:type="character" w:customStyle="1" w:styleId="UnresolvedMention1">
    <w:name w:val="Unresolved Mention1"/>
    <w:basedOn w:val="DefaultParagraphFont"/>
    <w:uiPriority w:val="99"/>
    <w:semiHidden/>
    <w:unhideWhenUsed/>
    <w:rsid w:val="00042A65"/>
    <w:rPr>
      <w:color w:val="605E5C"/>
      <w:shd w:val="clear" w:color="auto" w:fill="E1DFDD"/>
    </w:rPr>
  </w:style>
  <w:style w:type="paragraph" w:styleId="ListBullet">
    <w:name w:val="List Bullet"/>
    <w:basedOn w:val="Normal"/>
    <w:uiPriority w:val="99"/>
    <w:semiHidden/>
    <w:unhideWhenUsed/>
    <w:rsid w:val="003A4319"/>
    <w:pPr>
      <w:numPr>
        <w:numId w:val="25"/>
      </w:numPr>
      <w:contextualSpacing/>
    </w:pPr>
  </w:style>
  <w:style w:type="paragraph" w:styleId="NormalWeb">
    <w:name w:val="Normal (Web)"/>
    <w:basedOn w:val="Normal"/>
    <w:uiPriority w:val="99"/>
    <w:semiHidden/>
    <w:unhideWhenUsed/>
    <w:rsid w:val="00864318"/>
    <w:pPr>
      <w:spacing w:before="100" w:beforeAutospacing="1" w:after="100" w:afterAutospacing="1" w:line="240" w:lineRule="auto"/>
      <w:ind w:firstLine="0"/>
      <w:jc w:val="left"/>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433442">
      <w:bodyDiv w:val="1"/>
      <w:marLeft w:val="0"/>
      <w:marRight w:val="0"/>
      <w:marTop w:val="0"/>
      <w:marBottom w:val="0"/>
      <w:divBdr>
        <w:top w:val="none" w:sz="0" w:space="0" w:color="auto"/>
        <w:left w:val="none" w:sz="0" w:space="0" w:color="auto"/>
        <w:bottom w:val="none" w:sz="0" w:space="0" w:color="auto"/>
        <w:right w:val="none" w:sz="0" w:space="0" w:color="auto"/>
      </w:divBdr>
    </w:div>
    <w:div w:id="330261382">
      <w:bodyDiv w:val="1"/>
      <w:marLeft w:val="0"/>
      <w:marRight w:val="0"/>
      <w:marTop w:val="0"/>
      <w:marBottom w:val="0"/>
      <w:divBdr>
        <w:top w:val="none" w:sz="0" w:space="0" w:color="auto"/>
        <w:left w:val="none" w:sz="0" w:space="0" w:color="auto"/>
        <w:bottom w:val="none" w:sz="0" w:space="0" w:color="auto"/>
        <w:right w:val="none" w:sz="0" w:space="0" w:color="auto"/>
      </w:divBdr>
    </w:div>
    <w:div w:id="1433666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youtube.com/watch?v=aS8egVdASKk"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DXmagiFdjXI"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s://www.youtube.com/watch?v=CakUeC1sCSs"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youtube.com/watch?v=QoAOzMTLP5s" TargetMode="External"/><Relationship Id="rId14"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7CC47-7DD5-410C-88E4-CFB5214DF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1954</Words>
  <Characters>11140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CAMPORESI Federico</dc:creator>
  <cp:keywords/>
  <dc:description/>
  <cp:lastModifiedBy>Microsoft account</cp:lastModifiedBy>
  <cp:revision>2</cp:revision>
  <dcterms:created xsi:type="dcterms:W3CDTF">2026-01-15T13:55:00Z</dcterms:created>
  <dcterms:modified xsi:type="dcterms:W3CDTF">2026-01-15T13:55:00Z</dcterms:modified>
</cp:coreProperties>
</file>